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Išradimo įrenginys skirtas užpildyti vertikalias talpas, pavyzdžiui užpildyti katalizatoriumi vandenilio gamybos reaktorių vamzdžius. Kompaktiško dydžio įrenginį patogu naudoti pildant reaktorius, prie kurių pildymo angų nėra daug vietos. Beriamo katalizatoriaus dalelės stabdomos priešpriešiniu oro srautu, siurbiamu į įrenginį iš aplinkinės atmosferos, tuo pačiu filtruojant išmetamą srautą nuo katalizatoriaus dulkių ir taip apsaugant darbo aplinką nuo kenksmingų kancerogeninių medžiagų (nikelio oksido). Sprendimas orą siurbti, o ne pūsti į reaktorių užtikrina pastovų dalelių kritimo greitį per visą pildymo procesą. Oro srautas kontroliuojamas ir palaikomas pastovus naudojant srauto matuoklį ir automatinį vožtuvą. Įmontuota vaizdo kamera leidžia realiu laiku kontroliuoti katalizatoriaus krovimo kokybę ir parinkti optimalų krovimo proceso greitį.</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