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vibro insulating structural systems, especially various vibro insulating clamps with a small stiff and strong system resonance damping effects. The invention is based on the fact that in tightened elastic system consisting of horizontal and vertical interacting springs, reinserting to original position, dependence of force from displacement caused by external effects is sinusoidal. Presented mechanical quasizero stiffness vibration insulating system consists of a vertical and horizontal tightened spring, keeping the adjusting by lever deformations which inclination in  the vertical and the horizontal plane is close to 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