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oro vėdinimo įrenginiams su priverstine oro cirkuliacija ir su atskirais ortakiais tiekiamam ir ištraukiamam orui. Vėdinimo įrenginys turi pailgos formos šilumokaitį (1), gryno oro įvadą (7) ir gryno oro tiekimo kanalą (8), išnaudoto oro įvadą (9) ir išnaudoto oro šalinimo kanalą (6), lauko oro įsiurbimo (3) ir išnaudoto oro šalinimo (4) ventiliatoriaus. Šilumokaitis (1) yra juostinis, kuriame šilumą priimančios ir perduodančios plokštumos yra sujungtos savo kraštinėmis briaunomis ir yra orientuotos kampu viena kitos atžvilgiu. Gryno oro kanalas (8) ir išnaudoto oro šalinimo kanalas (6) yra padengti termoizoliacinės medžiagos (2) sluoksniu. Po šilumokaičiu (1) yra įtaisyta kondensato surinkimo talpa (10).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