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kolektyvinės palydovinės antenos panaudojimo sistemoms (SMATV), kai viena ar keliomis palydovinėmis bei antžeminės televizijos  antenomis gali naudotis daug vartotojų. Palydovinių antenų signalų paskirstymo ir kolektyvinio panaudojimo sistema susideda iš daug optinių skirtingos bangos siųstuvų, kurių įėjimai sujungti su supakuotais signalo šaltiniais, o išėjimai sujungti su bendru optiniu tankintuvu, kurio išėjimo signalas patenka į optinio signalo paskirstymo tinklą, kuris gali turėti pasyvius ar aktyvius komponentus. Iš optinio tinklo atšakos optinis signalas patenka į optinį išskirtuvą, kurio išėjimai sujungti su optinių imtuvų įėjimais, o pastarųjų išėjimai sujungti su signalų komutatoriumi ir plačiajuosčiais supakuotais išėjimais. Kiekvienas komutatoriaus išėjimas sujungtas su atitinkamu  išpakuotuvu, kurio kiekvienas išėjimas sujungtas su palydovinio signalo imtuvu. Dažnio išpakuotuvai sujungti su bendru heterodinų bloku. Sistemoje, kuri yra kompaktiška, patikima bei patogi, kiekvienas vartotojas bet kuriuo momentu gali prisijungti prie bendros antžeminės televizijos antenos ir prie vienos iš daugelio palydovinių antenų.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