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process for preparing nonwoven material from short kapok fibre and uses of the material obtained for producing light, easy to clean articles with good thermal insulation properties. Process for preparing nonwoven material comprises mixing kapok fibre with two synthetic fibres having different melting points, carding the mixture obtained, crosslinking the card web and applying pressure with heat. The nonwoven material consists of 50-60 % of kapok fibre with the rest part being polyester, polyethylene, polypropylene fibre or a two-component mixture of fibres  which serves as a binder. The material thus obtained is light and fluffy and consists of continuous fibre.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