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pieno produktų (varškės ir varškės sūrio gaminių, grietinės ir augalinių riebalų mišinių, tepamų riebalų, jogurtinių gaminių) su sumažintu sočiųjų riebalų rūgščių kiekiu gamybos būdu. Pasiūlytame būde naudojamas surinktas žaliavinis pienas yra separuojamas, valomas. Pieno separavimo metu atskiriama visa grietinėlė. Augaliniai riebalai emulsinio siurblio pagalba įterpiami į pieno srautą. Emulsavimo procesas užbaigiamas talpoje. Homogenizuojama dviejų pakopų homogenizatoriumi: naudojant 50-150 bar slėgį ir 10-30 bar slėgį. Į augalinius riebalus gali būti įterpiama nuo 1  iki 3 procentų Omega 3 ir nuo 5 iki 10 procentų Omega 6 polinesočiųjų riebalų rūgščių.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