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priskiriamas medicinai, fizioterapijos sričiai, profilaktikai ir įvairių susirgimų gydymui gintaro pagalba. Šio išradimo tikslas yra specialus aktyviai šildomas gaminys (pvz.: čiužinys,  pagalvė, paklodė, šlepetės, drabužis arba bet kuris atskiras/i drabužio elementas/ai) su gintaro užpildu, skirtas šildyti žmogaus kūno sritį(is). Natūraliam gintarui sušylant iki 26-40°C temperatūros, iš jo pradeda intensyviai išsiskirti jonai, kurie teigiamai stimuliuoja žmogaus kūno energetinius taškus, imuninę sistemą bei kanalus, kūno nervinių centrų veiklą, nervinių impulsų perdavimą, medžiagų apykaitą ir pan. Šis fizioterapinis aktyviai šildomas gaminys yra labai patogus ir saugus, santykinai minkštas, gali būti bet kokios formos, naudojamas sėdimoje, pusiau gulimoje arba gulimoje padėtyje, ant šono ir pan. Kadangi minėto indukuoto biologinio lauko gintaro aplinkoje intensyvumas yra sąlyginai nemažas, šį gaminį galima naudoti ne tik profilaktikos bei organizmo stiprinimo, bet ir gydymo tikslais nesudėtingų ir sudėtingų sutrikimų terapijoje atskirai arba kartu su kitomis gydymo priemonėmis ir būdais.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