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pateikiamos apsauginio kremo kompozicijos kaip priemonės, apsaugančios veidą, rankas ir kojas nuo nušalimų, nudegimų saulėje ir buityje, odos pažeidimų ir sutrūkimų, naudojamos raumenų  sumušimų gydymui bei gydomajam masažui ir kitais atvejais. Kremo bazinė dalis gaminama iš eglių sakų (galimi ir pušies sakai), bičių vaško, gyvulinių riebalų (kiaulių, stručio, jaučio, zuikio riebalų), sviesto, augalinių aliejų. Apsauginių kremų kompozicijose naudojami eteriniai aliejai, tarp jų, tačiau neapsiribojant jais, yra arbatmedžių, levandų, kėnių, čiobrelių, eukaliptų, imbiero, mėtų, kedrų, ramunėlių, rožių eteriniai aliejai. Taip pat pateikiama kremo kompozicijų gamybos technologija, kuri dėl savo paprastumo užtikriną mažą galutinio produkto kainą.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