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strong spirits and can be used for production of fortified vines, vodka and other strong spirits. The new technology claimed allows to diminish or eliminate cavitation in the drink prepared. After preparation of solution of  ethyl alcohol, water, sugar syrup in  a hermetic container vacuum of 10 mmHg is created at 20 oC while stirring the solution slowly. The solution is ready when gas stops to buble which is determined visually or by stetoscope. Then the solution prepared is directed  to ladling out. In the case of aromatised strong drinks such as tequila, liquor, bitter after creating vacuum the solution is saturated with nitrogen.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