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Vibrator relates to mechanical vibration generating equipment for various technological processes (mixing, milling, etc.). Vibrator, made from the drive chain (2) with permanent magnets (3), which is  connected to the shaft (1), which is connected to an electric motor and a driving chain (4) with permanent magnets (3), through elastic elements attached to the housing (6) and is rigidly connected to the unit for fixing working instrument(9), and resilient elements are combined flat spring (5), which each consist of two rigidly connected (or made from a single piece of material) flat springs, turned against each other at an angle of 90o. In addition, the combined plate spring (5) ends attached to the driving chain (4) tight, to the housing (6) - with the possibility of being displaced in the  radial direction, and the permanent magnet (3) poles on the two driving and four propelling units are arranged alternately.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