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Patient interface components and/or associated head gear and adjustment systems improve sealing and/or patient comfort and/or ease of use. The interface comprising an inflating or ballooning seal. The headgear assembly can be connected to the interface with an elastic component and an inelastic component. The elastic component enabling a course fitting of the interface to the patient and the inelastic component enabling a final fitting of the interface to the patient.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