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Priemaišos, esančios išmetamose iš branduolinio reaktoriaus radioaktyviose dujose, pašalinamos, siekiant išvengti degintuve patalpinto rekombinacijos katalizatoriaus veikimo pablogėjimo. Atskleidžiamas radioaktyvių išmetamųjų dujų apdorojimo būdas, kur vandenilis ir deguonis susijungia vienas su kitu esant katalizatoriui, kai vandenilio ir deguonies yra vandens garuose, esančiuose radioaktyvių dujų, išmetamų iš branduolinės jėgainės branduolinio reaktoriaus, sudėtyje. Būdas apima stadijas, kuriose radioaktyviose išmetamose dujose (1) esančios priemaišos kontaktuoja su su priemaišas šalinančia  medžiaga (5), į kurios sudėtį įeina bent viena medžiaga, pasirinkta iš grupės, susidedančios iš ZrO2, mezaporėto kvarco ir aktyvintosios anglies, siekiant pašalinti priemaišas; ir, pašalinus priemaišas, radioaktyvios išmetamosios dujos kontaktuoja su katalizatoriumi (2) vandenilio ir deguonies rekombinacijai.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