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noise reduction. This invention is designed to reduce noise from air handling units, which take the air from the environment or emits it, and for the devices which must be cooled. For this may be used noise-absorbing blinds with horizontal chipboard panels covered with mineral wool layers and coated textiles. Tables can be tilted for best reduce of prevailing frequencies. Blinds works as principle of noise wave reflection and interference. Sound waves that had fallen into the blind plate are reflected from the surface of the mineral wool layer and from the  surface of the plate base, and twice passing the mineral wool layer loses most of its energy. This is repeated several times, depending on the angle of inclination of the plates. After passing the plates sound waves interferes. Noise-absorbing blinds equivalent noise level reduces to 14 dB.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