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production of thin electro-conductive transparent layers, production of particularly thin electro-conductive transparent graphene layers, which can be used as electrodes in electro-optical devices, such as solar cells, liquid crystal displays, sensors and the like. Method of production of thin electro-conductive transparent graphene layer comprises the preparation of aqueous suspension of graphite oxide, filtration of prepared aqueous suspension through a porous polymer filter leading to the deposition of graphite oxide nanoparticles on the filter surface and formation of thin layer of graphite oxide. The invention is aimed to obtain the thinner layers of graphene of better quality with better electro-conductivity. For this purpose the aqueous suspension of graphite oxide is filtered through a nucleopore polycarbonate membrane filter into an alkaline media, which interacts with the aqueous suspension of graphite oxide through the said nucleopore polycarbonate membrane filter, destabilizes the said suspension of graphite oxide, and the nanoparticles of graphite oxide are deposited on the filter surface forming a layer, which is flushed, dried and reduced with a solution of reducing agent to grapheme. Obtained graphene layer is flushed to remove the residue of reducing agent, and dried.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