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mobilioms degalinėms. Išradimo tikslas – sukuri mobilią degalinę, kurią būtų galima transportuoti kaip techninį vienetą įprastu krovininiu automobiliu arba kita transporto priemone,  skirta krovinių pervežimui, ir operatyviai ją sumontuoti reikalingoje vietoje, neatliekant statybinių darbų ir esminių montavimo darbų. Tikslas pasiekiamas, sukuriant mobilų degalų užpildymo modulį (skirtą, pavyzdžiui, užpildymui suskystintomis dujomis), kuris turi stačiakampio lygiagretainio formos rėmą (1), pagamintą iš metalo profilių arba kompozitinių medžiagų profilių, pageidautina – jūrinio  konteinerio dydžio, kurio viduje sumontuota degalų talpa (2), o taip pat - mechanizmai degalų įpylimui ir apskaitai bei finansinės apskaitos atlikimui, kuriuos sudaro savitarnos automatas (5), turintis monitorių, kasos modulį, elektroninių kortelių skaitytuvą, prijungimo prie interneto modulį, elektroninį skaičiavimo įrenginį, duomenų įvedimo ir išvedimo įrenginį, elektriškai sujungtus su elektroniniu skaičiavimo įrenginiu, sudarant transportuojamą degalinę.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