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priskiriamas energijos gamybos sričiai, konkrečiai saules spinduliu šilumos energijos keitimo i mechanine ir šilumine energijas sistemoms. Tai įgalina sukurti autonominius energijos šaltinius, kurie gali būti plačiai panaudoti judamuose objektuose, tokiuose kaip automobiliai, laivai ir kt. Siekiant supaprastinti konstrukcija ir išplėsti panaudojimo galimybes judamuose objektuose, tokiuose kaip automobiliai, laivai ir kt., saules spinduliu šilumos energijos keitimo į mechaninę ir šiluminę energijas sistemoje, susidedančioje iš parabolinio veidrodžio (6), po juo įtvirtinto šilumos surinkėjo ir šilumos nešėjo, šilumos surinkėjas susideda iš spyruoklės formos termotamprios grandinės (3), pagamintos iš medžiagų, turinčių galimybę deformuotis nuo temperatūros pokyčių, įtvirtintos ant nukreipiamųjų ritinėlių (4) su horizontaliomis sukimosi ašimis, pritvirtintų prie rėmo (1), kur vienas iš jų turi savistabdos mechanizmą, o parabolinis veidrodis (6) įtvirtintas laikiklyje, kurio horizontai į sukimosi ašis sutampa su parabolinio veidrodžio fokuso linija, be to, termotamprios grandinės viršutinė dalis, esanti po paraboliniu veidrodžiu, yra šilumos priėmėjas, o apatinė yra šilumos nuėmėjas. Ritinėlyje sumontuotas savistabdos mechanizmas veikia termotampria grandine judėti viena kryptimi, o medžiagomis, turinčiomis galimybę deformuotis nuo temperatūros pokyčių, gali būti plienas,bronza, nikelio-titano Iydinys, metalai su termine atmintimi, bimetaliniai elementai, kai kurios sintetinės medžiagos.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