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fulvestrant at a dosage of 500 mg for use in the treatment of a postmenopausal woman with advanced breast cancer who has progressed or recurred on endocrine therapy.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