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Šis išradimas susijęs su pramonine žvejyba ir gali būti panaudotas gaudant žuvis tralais. Šiuo išradimu siekiama pagerinti tralo eksploatacines savybes tolygaus apkrovos paskirstymo tinkliniame audinyje būdu ir pailginti tralo eksploatacijos terminą. Šiame išradime aprašytas tralas žuvims gaudyti, sudarytas iš tinklinių ir lynų plokščių. Lynų plokštės sudaro žiočių dalį. Nauja šiame techniniame sprendime tai, kad prie kiekvienos lyno plokštės prijungta dvi ir daugiau vienodų matmenų trapecinės formos tinklinės plokštės, be to, kiekvienos tinklinės plokštės šoninio krašto polinkio į jo išilginę ašį kampo tangentą nustato pagal formulę.</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