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process for preparing compound fertilizer, the process being less complicated with diminished energy consumption and air pollution. No water or steam is used to moisten  starting components thus the step of drying is eliminated. The process claimed is characterized by mixing powdery components, then subjecting the components to granulation which granulation occurs with solidifying mixture of carbamide, sulfuric acid, magnesium and ammonium sulfate. Preparation of solidifying mixture comprises 3 steps: (a) admixing carbamide to concentrated sulfuric acid and adding water; (b) admixing magnesium component to the mixture obtained in (a); (c) admixing the mixture obtained in (b) to ammonium sulfate. The use of process claimed results in fertilizer with high nitrogen level.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