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vertical stand for holding flower pot comprising a supporting structure, an upper and lower attachment system by which the stand is fastened between floor and ceiling in a room. The holders of the flower pots are fastened to the supporting structure. The positions of the flower pots may be changed vertically and also around the axis of the supporting structure. The flower pots’ base comprises a  basket with a plate.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