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Each computer (1,2) contains at least one USB interface (11,21) following up to the USB/HID controller (12, 22), each of which being connected to the controller (121, 221) of the common mouse (41) and to the controller (122, 222) of the common keyboard (42). The common mouse (41) and keyboard (42) are connected to the computers (1,2) in a one-way manner through the automatic KVM switch (3), containing the logical unit (31) for conversion of the movement of the common mouse (41) to the cursor position, connected in a one-way manner to the logical unit (32) of the switching of the output of the  data signal from the automatic KVM switch (3). The automatic KVM switch (3) is connected in a one-way manner to each computer (1,2) through the USB interface (11, 21) of the corresponding computer (1,2). The method of automatic switching between computers (1,2) with the help of a common mouse (41) and a common keyboard (42) consists in the fact that the automatic KVM switch (3) receives information on movement of the common mouse (41), without any feedback, it processes this information through its logical unit (31) for conversion of relative coordinates of the movement of the common mouse (41) to absolute coordinates of the pointer of the position on display units (131,132, 231), and in the follow-up logical unit (32) of the switching of the output of the data signal it decides, on the basis of exceeding of the range of these absolute coordinates about the switching of the data signal of the keyboard (42) to the corresponding particular computer (1, 2). Besides this, the automatic KVM switch (3) generates, without any feedback, the information on the position of the pointer on display units (131, 132, 231) in absolute coordinates for the same corresponding particular computer (1,  2). If the absolute coordinates do not exceed the preset range, the signal is directed to the current selected computer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