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7EB" w:rsidRPr="00E2712F" w:rsidRDefault="00E957EB" w:rsidP="00E2712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E2712F">
        <w:rPr>
          <w:rFonts w:ascii="Helvetica" w:eastAsia="NotDefSpecial" w:hAnsi="Helvetica"/>
          <w:szCs w:val="32"/>
          <w:lang w:eastAsia="lt-LT"/>
        </w:rPr>
        <w:t>1. Specialios paskirties u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 xml:space="preserve">rakinimo </w:t>
      </w:r>
      <w:r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>taisas, susidedantis i</w:t>
      </w:r>
      <w:r w:rsidRPr="00E2712F">
        <w:rPr>
          <w:rFonts w:ascii="Helvetica" w:eastAsia="NotDefSpecial" w:hAnsi="Helvetica"/>
          <w:szCs w:val="32"/>
          <w:lang w:eastAsia="lt-LT"/>
        </w:rPr>
        <w:t>š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element</w:t>
      </w:r>
      <w:r w:rsidRPr="00E2712F">
        <w:rPr>
          <w:rFonts w:ascii="Helvetica" w:eastAsia="NotDefSpecial" w:hAnsi="Helvetica"/>
          <w:szCs w:val="32"/>
          <w:lang w:eastAsia="lt-LT"/>
        </w:rPr>
        <w:t>ų</w:t>
      </w:r>
      <w:r w:rsidRPr="00E2712F">
        <w:rPr>
          <w:rFonts w:ascii="Helvetica" w:eastAsia="NotDefSpecial" w:hAnsi="Helvetica"/>
          <w:szCs w:val="32"/>
          <w:lang w:eastAsia="lt-LT"/>
        </w:rPr>
        <w:t>,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apjungian</w:t>
      </w:r>
      <w:r w:rsidRPr="00E2712F">
        <w:rPr>
          <w:rFonts w:ascii="Helvetica" w:eastAsia="NotDefSpecial" w:hAnsi="Helvetica"/>
          <w:szCs w:val="32"/>
          <w:lang w:eastAsia="lt-LT"/>
        </w:rPr>
        <w:t>čių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kuro bako kaklel</w:t>
      </w:r>
      <w:r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>, ir rakinimo element</w:t>
      </w:r>
      <w:r w:rsidRPr="00E2712F">
        <w:rPr>
          <w:rFonts w:ascii="Helvetica" w:eastAsia="NotDefSpecial" w:hAnsi="Helvetica"/>
          <w:szCs w:val="32"/>
          <w:lang w:eastAsia="lt-LT"/>
        </w:rPr>
        <w:t>ų</w:t>
      </w:r>
      <w:r w:rsidRPr="00E2712F">
        <w:rPr>
          <w:rFonts w:ascii="Helvetica" w:eastAsia="NotDefSpecial" w:hAnsi="Helvetica"/>
          <w:szCs w:val="32"/>
          <w:lang w:eastAsia="lt-LT"/>
        </w:rPr>
        <w:t>,</w:t>
      </w:r>
      <w:r w:rsidR="00E2712F">
        <w:rPr>
          <w:rFonts w:ascii="Helvetica" w:eastAsia="NotDefSpecial" w:hAnsi="Helvetica"/>
          <w:szCs w:val="32"/>
          <w:lang w:eastAsia="lt-LT"/>
        </w:rPr>
        <w:t xml:space="preserve">  </w:t>
      </w:r>
      <w:r w:rsidRPr="00E2712F">
        <w:rPr>
          <w:rFonts w:ascii="Helvetica" w:eastAsia="NotDefSpecial" w:hAnsi="Helvetica"/>
          <w:szCs w:val="32"/>
          <w:lang w:eastAsia="lt-LT"/>
        </w:rPr>
        <w:t>b e s i s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k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i r i a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n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t i s</w:t>
      </w:r>
      <w:r w:rsid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tuo, kad jis sudarytas i</w:t>
      </w:r>
      <w:r w:rsidRPr="00E2712F">
        <w:rPr>
          <w:rFonts w:ascii="Helvetica" w:eastAsia="NotDefSpecial" w:hAnsi="Helvetica"/>
          <w:szCs w:val="32"/>
          <w:lang w:eastAsia="lt-LT"/>
        </w:rPr>
        <w:t>š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dviej</w:t>
      </w:r>
      <w:r w:rsidRPr="00E2712F">
        <w:rPr>
          <w:rFonts w:ascii="Helvetica" w:eastAsia="NotDefSpecial" w:hAnsi="Helvetica"/>
          <w:szCs w:val="32"/>
          <w:lang w:eastAsia="lt-LT"/>
        </w:rPr>
        <w:t>ų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fiksavimo pus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ied</w:t>
      </w:r>
      <w:r w:rsidRPr="00E2712F">
        <w:rPr>
          <w:rFonts w:ascii="Helvetica" w:eastAsia="NotDefSpecial" w:hAnsi="Helvetica"/>
          <w:szCs w:val="32"/>
          <w:lang w:eastAsia="lt-LT"/>
        </w:rPr>
        <w:t xml:space="preserve">žių </w:t>
      </w:r>
      <w:r w:rsidRPr="00E2712F">
        <w:rPr>
          <w:rFonts w:ascii="Helvetica" w:eastAsia="NotDefSpecial" w:hAnsi="Helvetica"/>
          <w:szCs w:val="32"/>
          <w:lang w:eastAsia="lt-LT"/>
        </w:rPr>
        <w:t xml:space="preserve">su atlenktais </w:t>
      </w:r>
      <w:r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 xml:space="preserve">išorę </w:t>
      </w:r>
      <w:r w:rsidRPr="00E2712F">
        <w:rPr>
          <w:rFonts w:ascii="Helvetica" w:eastAsia="NotDefSpecial" w:hAnsi="Helvetica"/>
          <w:szCs w:val="32"/>
          <w:lang w:eastAsia="lt-LT"/>
        </w:rPr>
        <w:t>galais, kuri</w:t>
      </w:r>
      <w:r w:rsidRPr="00E2712F">
        <w:rPr>
          <w:rFonts w:ascii="Helvetica" w:eastAsia="NotDefSpecial" w:hAnsi="Helvetica"/>
          <w:szCs w:val="32"/>
          <w:lang w:eastAsia="lt-LT"/>
        </w:rPr>
        <w:t>ų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vieni sujungti dvigubo lanksto </w:t>
      </w:r>
      <w:r w:rsidRPr="00E2712F">
        <w:rPr>
          <w:rFonts w:ascii="Helvetica" w:eastAsia="NotDefSpecial" w:hAnsi="Helvetica"/>
          <w:szCs w:val="32"/>
          <w:lang w:eastAsia="lt-LT"/>
        </w:rPr>
        <w:t>aš</w:t>
      </w:r>
      <w:r w:rsidRPr="00E2712F">
        <w:rPr>
          <w:rFonts w:ascii="Helvetica" w:eastAsia="NotDefSpecial" w:hAnsi="Helvetica"/>
          <w:szCs w:val="32"/>
          <w:lang w:eastAsia="lt-LT"/>
        </w:rPr>
        <w:t>ele, ant kurios laisvai u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d</w:t>
      </w:r>
      <w:r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>ta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dvigubo lanksto trauk</w:t>
      </w:r>
      <w:r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>, ir taip pat nutraukiamuoju fiksavimo var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tu, ir kuri</w:t>
      </w:r>
      <w:r w:rsidRPr="00E2712F">
        <w:rPr>
          <w:rFonts w:ascii="Helvetica" w:eastAsia="NotDefSpecial" w:hAnsi="Helvetica"/>
          <w:szCs w:val="32"/>
          <w:lang w:eastAsia="lt-LT"/>
        </w:rPr>
        <w:t xml:space="preserve">ų </w:t>
      </w:r>
      <w:r w:rsidRPr="00E2712F">
        <w:rPr>
          <w:rFonts w:ascii="Helvetica" w:eastAsia="NotDefSpecial" w:hAnsi="Helvetica"/>
          <w:szCs w:val="32"/>
          <w:lang w:eastAsia="lt-LT"/>
        </w:rPr>
        <w:t>kiti sujungti prie j</w:t>
      </w:r>
      <w:r w:rsidRPr="00E2712F">
        <w:rPr>
          <w:rFonts w:ascii="Helvetica" w:eastAsia="NotDefSpecial" w:hAnsi="Helvetica"/>
          <w:szCs w:val="32"/>
          <w:lang w:eastAsia="lt-LT"/>
        </w:rPr>
        <w:t>ų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gal</w:t>
      </w:r>
      <w:r w:rsidRPr="00E2712F">
        <w:rPr>
          <w:rFonts w:ascii="Helvetica" w:eastAsia="NotDefSpecial" w:hAnsi="Helvetica"/>
          <w:szCs w:val="32"/>
          <w:lang w:eastAsia="lt-LT"/>
        </w:rPr>
        <w:t>ų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nei</w:t>
      </w:r>
      <w:r w:rsidRPr="00E2712F">
        <w:rPr>
          <w:rFonts w:ascii="Helvetica" w:eastAsia="NotDefSpecial" w:hAnsi="Helvetica"/>
          <w:szCs w:val="32"/>
          <w:lang w:eastAsia="lt-LT"/>
        </w:rPr>
        <w:t>š</w:t>
      </w:r>
      <w:r w:rsidRPr="00E2712F">
        <w:rPr>
          <w:rFonts w:ascii="Helvetica" w:eastAsia="NotDefSpecial" w:hAnsi="Helvetica"/>
          <w:szCs w:val="32"/>
          <w:lang w:eastAsia="lt-LT"/>
        </w:rPr>
        <w:t>ardomu sujungimu suvirinant prijungus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sujungimo elemen</w:t>
      </w:r>
      <w:r w:rsidRPr="00E2712F">
        <w:rPr>
          <w:rFonts w:ascii="Helvetica" w:eastAsia="NotDefSpecial" w:hAnsi="Helvetica"/>
          <w:szCs w:val="32"/>
          <w:lang w:eastAsia="lt-LT"/>
        </w:rPr>
        <w:t>tą</w:t>
      </w:r>
      <w:r w:rsidRPr="00E2712F">
        <w:rPr>
          <w:rFonts w:ascii="Helvetica" w:eastAsia="NotDefSpecial" w:hAnsi="Helvetica"/>
          <w:szCs w:val="32"/>
          <w:lang w:eastAsia="lt-LT"/>
        </w:rPr>
        <w:t>, kuriame yra anga su vidiniu sriegiu; be to, ant dvigubo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lanksto trauk</w:t>
      </w:r>
      <w:r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>s knied</w:t>
      </w:r>
      <w:r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>s - a</w:t>
      </w:r>
      <w:r w:rsidRPr="00E2712F">
        <w:rPr>
          <w:rFonts w:ascii="Helvetica" w:eastAsia="NotDefSpecial" w:hAnsi="Helvetica"/>
          <w:szCs w:val="32"/>
          <w:lang w:eastAsia="lt-LT"/>
        </w:rPr>
        <w:t>š</w:t>
      </w:r>
      <w:r w:rsidRPr="00E2712F">
        <w:rPr>
          <w:rFonts w:ascii="Helvetica" w:eastAsia="NotDefSpecial" w:hAnsi="Helvetica"/>
          <w:szCs w:val="32"/>
          <w:lang w:eastAsia="lt-LT"/>
        </w:rPr>
        <w:t>ies laisvai u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d</w:t>
      </w:r>
      <w:r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>tas u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rakto skersinis, kuris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sujungtas su specialaus u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 xml:space="preserve">rakinimo cilindriniu </w:t>
      </w:r>
      <w:r w:rsidRPr="00E2712F">
        <w:rPr>
          <w:rFonts w:ascii="Helvetica" w:eastAsia="NotDefSpecial" w:hAnsi="Helvetica"/>
          <w:szCs w:val="32"/>
          <w:lang w:eastAsia="lt-LT"/>
        </w:rPr>
        <w:t>l</w:t>
      </w:r>
      <w:r w:rsidRPr="00E2712F">
        <w:rPr>
          <w:rFonts w:ascii="Helvetica" w:eastAsia="NotDefSpecial" w:hAnsi="Helvetica"/>
          <w:szCs w:val="32"/>
          <w:lang w:eastAsia="lt-LT"/>
        </w:rPr>
        <w:t xml:space="preserve">izdu, </w:t>
      </w:r>
      <w:r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kur</w:t>
      </w:r>
      <w:r w:rsidRPr="00E2712F">
        <w:rPr>
          <w:rFonts w:ascii="Helvetica" w:eastAsia="NotDefSpecial" w:hAnsi="Helvetica"/>
          <w:szCs w:val="32"/>
          <w:lang w:eastAsia="lt-LT"/>
        </w:rPr>
        <w:t>į į</w:t>
      </w:r>
      <w:r w:rsidRPr="00E2712F">
        <w:rPr>
          <w:rFonts w:ascii="Helvetica" w:eastAsia="NotDefSpecial" w:hAnsi="Helvetica"/>
          <w:szCs w:val="32"/>
          <w:lang w:eastAsia="lt-LT"/>
        </w:rPr>
        <w:t>statomas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sujungimo - u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rakinimo var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 xml:space="preserve">tas jo </w:t>
      </w:r>
      <w:r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 xml:space="preserve">sukimui specialiu raktu </w:t>
      </w:r>
      <w:r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sujungimo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elemento ang</w:t>
      </w:r>
      <w:r w:rsidRPr="00E2712F">
        <w:rPr>
          <w:rFonts w:ascii="Helvetica" w:eastAsia="NotDefSpecial" w:hAnsi="Helvetica"/>
          <w:szCs w:val="32"/>
          <w:lang w:eastAsia="lt-LT"/>
        </w:rPr>
        <w:t>ą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su sriegiu.</w:t>
      </w:r>
    </w:p>
    <w:p w:rsidR="00E957EB" w:rsidRPr="00E2712F" w:rsidRDefault="00E957EB" w:rsidP="00E2712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</w:p>
    <w:p w:rsidR="00E957EB" w:rsidRPr="00E2712F" w:rsidRDefault="00E957EB" w:rsidP="00E2712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E2712F">
        <w:rPr>
          <w:rFonts w:ascii="Helvetica" w:eastAsia="NotDefSpecial" w:hAnsi="Helvetica"/>
          <w:szCs w:val="32"/>
          <w:lang w:eastAsia="lt-LT"/>
        </w:rPr>
        <w:t>2. Specialios paskirties u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 xml:space="preserve">rakinimo </w:t>
      </w:r>
      <w:r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>taisas pagal 1 punk</w:t>
      </w:r>
      <w:r w:rsidRPr="00E2712F">
        <w:rPr>
          <w:rFonts w:ascii="Helvetica" w:eastAsia="NotDefSpecial" w:hAnsi="Helvetica"/>
          <w:szCs w:val="32"/>
          <w:lang w:eastAsia="lt-LT"/>
        </w:rPr>
        <w:t>tą</w:t>
      </w:r>
      <w:r w:rsidRPr="00E2712F">
        <w:rPr>
          <w:rFonts w:ascii="Helvetica" w:eastAsia="NotDefSpecial" w:hAnsi="Helvetica"/>
          <w:szCs w:val="32"/>
          <w:lang w:eastAsia="lt-LT"/>
        </w:rPr>
        <w:t xml:space="preserve">, </w:t>
      </w:r>
      <w:r w:rsid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b e s i s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k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i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r i a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n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t i s</w:t>
      </w:r>
      <w:r w:rsid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tuo, kad sujungimo - u</w:t>
      </w:r>
      <w:r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rakinimo var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to galvut</w:t>
      </w:r>
      <w:r w:rsidR="00E2712F"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>s i</w:t>
      </w:r>
      <w:r w:rsidR="00E2712F" w:rsidRPr="00E2712F">
        <w:rPr>
          <w:rFonts w:ascii="Helvetica" w:eastAsia="NotDefSpecial" w:hAnsi="Helvetica"/>
          <w:szCs w:val="32"/>
          <w:lang w:eastAsia="lt-LT"/>
        </w:rPr>
        <w:t>š</w:t>
      </w:r>
      <w:r w:rsidRPr="00E2712F">
        <w:rPr>
          <w:rFonts w:ascii="Helvetica" w:eastAsia="NotDefSpecial" w:hAnsi="Helvetica"/>
          <w:szCs w:val="32"/>
          <w:lang w:eastAsia="lt-LT"/>
        </w:rPr>
        <w:t>pjovos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atitinka specialaus rakto i</w:t>
      </w:r>
      <w:r w:rsidR="00E2712F" w:rsidRPr="00E2712F">
        <w:rPr>
          <w:rFonts w:ascii="Helvetica" w:eastAsia="NotDefSpecial" w:hAnsi="Helvetica"/>
          <w:szCs w:val="32"/>
          <w:lang w:eastAsia="lt-LT"/>
        </w:rPr>
        <w:t>š</w:t>
      </w:r>
      <w:r w:rsidRPr="00E2712F">
        <w:rPr>
          <w:rFonts w:ascii="Helvetica" w:eastAsia="NotDefSpecial" w:hAnsi="Helvetica"/>
          <w:szCs w:val="32"/>
          <w:lang w:eastAsia="lt-LT"/>
        </w:rPr>
        <w:t>ky</w:t>
      </w:r>
      <w:r w:rsidR="00E2712F" w:rsidRPr="00E2712F">
        <w:rPr>
          <w:rFonts w:ascii="Helvetica" w:eastAsia="NotDefSpecial" w:hAnsi="Helvetica"/>
          <w:szCs w:val="32"/>
          <w:lang w:eastAsia="lt-LT"/>
        </w:rPr>
        <w:t>š</w:t>
      </w:r>
      <w:r w:rsidRPr="00E2712F">
        <w:rPr>
          <w:rFonts w:ascii="Helvetica" w:eastAsia="NotDefSpecial" w:hAnsi="Helvetica"/>
          <w:szCs w:val="32"/>
          <w:lang w:eastAsia="lt-LT"/>
        </w:rPr>
        <w:t>as.</w:t>
      </w:r>
    </w:p>
    <w:p w:rsidR="00E2712F" w:rsidRPr="00E2712F" w:rsidRDefault="00E2712F" w:rsidP="00E2712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</w:p>
    <w:p w:rsidR="00E957EB" w:rsidRPr="00E2712F" w:rsidRDefault="00E957EB" w:rsidP="00E2712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E2712F">
        <w:rPr>
          <w:rFonts w:ascii="Helvetica" w:eastAsia="NotDefSpecial" w:hAnsi="Helvetica"/>
          <w:szCs w:val="32"/>
          <w:lang w:eastAsia="lt-LT"/>
        </w:rPr>
        <w:t>3. Specialios paskirties u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 xml:space="preserve">rakinimo </w:t>
      </w:r>
      <w:r w:rsidR="00E2712F"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>taisas pagal 1 punk</w:t>
      </w:r>
      <w:r w:rsidR="00E2712F" w:rsidRPr="00E2712F">
        <w:rPr>
          <w:rFonts w:ascii="Helvetica" w:eastAsia="NotDefSpecial" w:hAnsi="Helvetica"/>
          <w:szCs w:val="32"/>
          <w:lang w:eastAsia="lt-LT"/>
        </w:rPr>
        <w:t>tą</w:t>
      </w:r>
      <w:r w:rsidRPr="00E2712F">
        <w:rPr>
          <w:rFonts w:ascii="Helvetica" w:eastAsia="NotDefSpecial" w:hAnsi="Helvetica"/>
          <w:szCs w:val="32"/>
          <w:lang w:eastAsia="lt-LT"/>
        </w:rPr>
        <w:t xml:space="preserve">, </w:t>
      </w:r>
      <w:r w:rsidR="004033D4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b e s i s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k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i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r i a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n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t i s</w:t>
      </w:r>
      <w:r w:rsidR="004033D4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tuo, kad nutraukiamojo fiksavimo var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to galvut</w:t>
      </w:r>
      <w:r w:rsidR="00E2712F"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yra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savaime atitr</w:t>
      </w:r>
      <w:r w:rsidR="00E2712F" w:rsidRPr="00E2712F">
        <w:rPr>
          <w:rFonts w:ascii="Helvetica" w:eastAsia="NotDefSpecial" w:hAnsi="Helvetica"/>
          <w:szCs w:val="32"/>
          <w:lang w:eastAsia="lt-LT"/>
        </w:rPr>
        <w:t>ū</w:t>
      </w:r>
      <w:r w:rsidRPr="00E2712F">
        <w:rPr>
          <w:rFonts w:ascii="Helvetica" w:eastAsia="NotDefSpecial" w:hAnsi="Helvetica"/>
          <w:szCs w:val="32"/>
          <w:lang w:eastAsia="lt-LT"/>
        </w:rPr>
        <w:t>kstanti.</w:t>
      </w:r>
    </w:p>
    <w:p w:rsidR="00E2712F" w:rsidRPr="00E2712F" w:rsidRDefault="00E2712F" w:rsidP="00E2712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</w:p>
    <w:p w:rsidR="00E957EB" w:rsidRPr="00E2712F" w:rsidRDefault="00E957EB" w:rsidP="00E2712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  <w:r w:rsidRPr="00E2712F">
        <w:rPr>
          <w:rFonts w:ascii="Helvetica" w:eastAsia="NotDefSpecial" w:hAnsi="Helvetica"/>
          <w:szCs w:val="32"/>
          <w:lang w:eastAsia="lt-LT"/>
        </w:rPr>
        <w:t>4. Specialios paskirties u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 xml:space="preserve">rakinimo </w:t>
      </w:r>
      <w:r w:rsidR="00E2712F"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>taisas pagal 1 punk</w:t>
      </w:r>
      <w:r w:rsidR="00E2712F" w:rsidRPr="00E2712F">
        <w:rPr>
          <w:rFonts w:ascii="Helvetica" w:eastAsia="NotDefSpecial" w:hAnsi="Helvetica"/>
          <w:szCs w:val="32"/>
          <w:lang w:eastAsia="lt-LT"/>
        </w:rPr>
        <w:t>tą</w:t>
      </w:r>
      <w:r w:rsidRPr="00E2712F">
        <w:rPr>
          <w:rFonts w:ascii="Helvetica" w:eastAsia="NotDefSpecial" w:hAnsi="Helvetica"/>
          <w:szCs w:val="32"/>
          <w:lang w:eastAsia="lt-LT"/>
        </w:rPr>
        <w:t>,</w:t>
      </w:r>
      <w:r w:rsidR="004033D4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 xml:space="preserve"> b e s i s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k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i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r i a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n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 xml:space="preserve">t i s </w:t>
      </w:r>
      <w:r w:rsidR="004033D4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tuo, kad specialaus u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 xml:space="preserve">rakinimo cilindrinio </w:t>
      </w:r>
      <w:r w:rsidR="00E2712F" w:rsidRPr="00E2712F">
        <w:rPr>
          <w:rFonts w:ascii="Helvetica" w:eastAsia="NotDefSpecial" w:hAnsi="Helvetica"/>
          <w:szCs w:val="32"/>
          <w:lang w:eastAsia="lt-LT"/>
        </w:rPr>
        <w:t>l</w:t>
      </w:r>
      <w:r w:rsidRPr="00E2712F">
        <w:rPr>
          <w:rFonts w:ascii="Helvetica" w:eastAsia="NotDefSpecial" w:hAnsi="Helvetica"/>
          <w:szCs w:val="32"/>
          <w:lang w:eastAsia="lt-LT"/>
        </w:rPr>
        <w:t>izdo u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dengimui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u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dengimo dangtelis laisvai u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d</w:t>
      </w:r>
      <w:r w:rsidR="00E2712F"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 xml:space="preserve">tas ant skersinyje </w:t>
      </w:r>
      <w:r w:rsidR="00E2712F"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>rengtos knied</w:t>
      </w:r>
      <w:r w:rsidR="00E2712F" w:rsidRPr="00E2712F">
        <w:rPr>
          <w:rFonts w:ascii="Helvetica" w:eastAsia="NotDefSpecial" w:hAnsi="Helvetica"/>
          <w:szCs w:val="32"/>
          <w:lang w:eastAsia="lt-LT"/>
        </w:rPr>
        <w:t>ė</w:t>
      </w:r>
      <w:r w:rsidRPr="00E2712F">
        <w:rPr>
          <w:rFonts w:ascii="Helvetica" w:eastAsia="NotDefSpecial" w:hAnsi="Helvetica"/>
          <w:szCs w:val="32"/>
          <w:lang w:eastAsia="lt-LT"/>
        </w:rPr>
        <w:t xml:space="preserve">s - </w:t>
      </w:r>
      <w:r w:rsidR="00E2712F" w:rsidRPr="00E2712F">
        <w:rPr>
          <w:rFonts w:ascii="Helvetica" w:eastAsia="NotDefSpecial" w:hAnsi="Helvetica"/>
          <w:szCs w:val="32"/>
          <w:lang w:eastAsia="lt-LT"/>
        </w:rPr>
        <w:t>aš</w:t>
      </w:r>
      <w:r w:rsidRPr="00E2712F">
        <w:rPr>
          <w:rFonts w:ascii="Helvetica" w:eastAsia="NotDefSpecial" w:hAnsi="Helvetica"/>
          <w:szCs w:val="32"/>
          <w:lang w:eastAsia="lt-LT"/>
        </w:rPr>
        <w:t>ies.</w:t>
      </w:r>
    </w:p>
    <w:p w:rsidR="00E2712F" w:rsidRPr="00E2712F" w:rsidRDefault="00E2712F" w:rsidP="00E2712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eastAsia="NotDefSpecial" w:hAnsi="Helvetica"/>
          <w:szCs w:val="32"/>
          <w:lang w:eastAsia="lt-LT"/>
        </w:rPr>
      </w:pPr>
    </w:p>
    <w:p w:rsidR="0018473C" w:rsidRPr="00E2712F" w:rsidRDefault="00E957EB" w:rsidP="004033D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hAnsi="Helvetica"/>
          <w:szCs w:val="32"/>
        </w:rPr>
      </w:pPr>
      <w:r w:rsidRPr="00E2712F">
        <w:rPr>
          <w:rFonts w:ascii="Helvetica" w:eastAsia="NotDefSpecial" w:hAnsi="Helvetica"/>
          <w:szCs w:val="32"/>
          <w:lang w:eastAsia="lt-LT"/>
        </w:rPr>
        <w:t>5. Specialios paskirties u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 xml:space="preserve">rakinimo </w:t>
      </w:r>
      <w:r w:rsidR="00E2712F" w:rsidRPr="00E2712F">
        <w:rPr>
          <w:rFonts w:ascii="Helvetica" w:eastAsia="NotDefSpecial" w:hAnsi="Helvetica"/>
          <w:szCs w:val="32"/>
          <w:lang w:eastAsia="lt-LT"/>
        </w:rPr>
        <w:t>į</w:t>
      </w:r>
      <w:r w:rsidRPr="00E2712F">
        <w:rPr>
          <w:rFonts w:ascii="Helvetica" w:eastAsia="NotDefSpecial" w:hAnsi="Helvetica"/>
          <w:szCs w:val="32"/>
          <w:lang w:eastAsia="lt-LT"/>
        </w:rPr>
        <w:t>taisas pagal 1 punk</w:t>
      </w:r>
      <w:r w:rsidR="00E2712F" w:rsidRPr="00E2712F">
        <w:rPr>
          <w:rFonts w:ascii="Helvetica" w:eastAsia="NotDefSpecial" w:hAnsi="Helvetica"/>
          <w:szCs w:val="32"/>
          <w:lang w:eastAsia="lt-LT"/>
        </w:rPr>
        <w:t>tą</w:t>
      </w:r>
      <w:r w:rsidRPr="00E2712F">
        <w:rPr>
          <w:rFonts w:ascii="Helvetica" w:eastAsia="NotDefSpecial" w:hAnsi="Helvetica"/>
          <w:szCs w:val="32"/>
          <w:lang w:eastAsia="lt-LT"/>
        </w:rPr>
        <w:t xml:space="preserve">, </w:t>
      </w:r>
      <w:r w:rsidR="004033D4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b e s i s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k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i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r i a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n</w:t>
      </w:r>
      <w:r w:rsidR="00E2712F" w:rsidRPr="00E2712F">
        <w:rPr>
          <w:rFonts w:ascii="Helvetica" w:eastAsia="NotDefSpecial" w:hAnsi="Helvetica"/>
          <w:szCs w:val="32"/>
          <w:lang w:eastAsia="lt-LT"/>
        </w:rPr>
        <w:t xml:space="preserve"> </w:t>
      </w:r>
      <w:r w:rsidRPr="00E2712F">
        <w:rPr>
          <w:rFonts w:ascii="Helvetica" w:eastAsia="NotDefSpecial" w:hAnsi="Helvetica"/>
          <w:szCs w:val="32"/>
          <w:lang w:eastAsia="lt-LT"/>
        </w:rPr>
        <w:t>t i s tuo, kad u</w:t>
      </w:r>
      <w:r w:rsidR="00E2712F" w:rsidRPr="00E2712F">
        <w:rPr>
          <w:rFonts w:ascii="Helvetica" w:eastAsia="NotDefSpecial" w:hAnsi="Helvetica"/>
          <w:szCs w:val="32"/>
          <w:lang w:eastAsia="lt-LT"/>
        </w:rPr>
        <w:t>ž</w:t>
      </w:r>
      <w:r w:rsidRPr="00E2712F">
        <w:rPr>
          <w:rFonts w:ascii="Helvetica" w:eastAsia="NotDefSpecial" w:hAnsi="Helvetica"/>
          <w:szCs w:val="32"/>
          <w:lang w:eastAsia="lt-LT"/>
        </w:rPr>
        <w:t>rakto skersinis pasirinktinai yra plok</w:t>
      </w:r>
      <w:r w:rsidR="00E2712F" w:rsidRPr="00E2712F">
        <w:rPr>
          <w:rFonts w:ascii="Helvetica" w:eastAsia="NotDefSpecial" w:hAnsi="Helvetica"/>
          <w:szCs w:val="32"/>
          <w:lang w:eastAsia="lt-LT"/>
        </w:rPr>
        <w:t>šč</w:t>
      </w:r>
      <w:r w:rsidRPr="00E2712F">
        <w:rPr>
          <w:rFonts w:ascii="Helvetica" w:eastAsia="NotDefSpecial" w:hAnsi="Helvetica"/>
          <w:szCs w:val="32"/>
          <w:lang w:eastAsia="lt-LT"/>
        </w:rPr>
        <w:t>ias arba</w:t>
      </w:r>
      <w:bookmarkStart w:id="0" w:name="_GoBack"/>
      <w:bookmarkEnd w:id="0"/>
      <w:r w:rsidRPr="00E2712F">
        <w:rPr>
          <w:rFonts w:ascii="Helvetica" w:eastAsia="NotDefSpecial" w:hAnsi="Helvetica"/>
          <w:szCs w:val="32"/>
          <w:lang w:eastAsia="lt-LT"/>
        </w:rPr>
        <w:t>i</w:t>
      </w:r>
      <w:r w:rsidR="00E2712F" w:rsidRPr="00E2712F">
        <w:rPr>
          <w:rFonts w:ascii="Helvetica" w:eastAsia="NotDefSpecial" w:hAnsi="Helvetica"/>
          <w:szCs w:val="32"/>
          <w:lang w:eastAsia="lt-LT"/>
        </w:rPr>
        <w:t>š</w:t>
      </w:r>
      <w:r w:rsidRPr="00E2712F">
        <w:rPr>
          <w:rFonts w:ascii="Helvetica" w:eastAsia="NotDefSpecial" w:hAnsi="Helvetica"/>
          <w:szCs w:val="32"/>
          <w:lang w:eastAsia="lt-LT"/>
        </w:rPr>
        <w:t>gaubtas pagal kuro bako dangtelio konfig</w:t>
      </w:r>
      <w:r w:rsidR="00E2712F" w:rsidRPr="00E2712F">
        <w:rPr>
          <w:rFonts w:ascii="Helvetica" w:eastAsia="NotDefSpecial" w:hAnsi="Helvetica"/>
          <w:szCs w:val="32"/>
          <w:lang w:eastAsia="lt-LT"/>
        </w:rPr>
        <w:t>ūraciją.</w:t>
      </w:r>
    </w:p>
    <w:sectPr w:rsidR="0018473C" w:rsidRPr="00E2712F" w:rsidSect="00E2712F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NotDefSpecia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7EB"/>
    <w:rsid w:val="00100598"/>
    <w:rsid w:val="0018473C"/>
    <w:rsid w:val="001D55F6"/>
    <w:rsid w:val="00276E95"/>
    <w:rsid w:val="0028658E"/>
    <w:rsid w:val="002C447F"/>
    <w:rsid w:val="002D2F3D"/>
    <w:rsid w:val="003157EF"/>
    <w:rsid w:val="004033D4"/>
    <w:rsid w:val="0056063D"/>
    <w:rsid w:val="005A2745"/>
    <w:rsid w:val="006F782C"/>
    <w:rsid w:val="0073638B"/>
    <w:rsid w:val="008E1C0A"/>
    <w:rsid w:val="00947F90"/>
    <w:rsid w:val="00AC620D"/>
    <w:rsid w:val="00AD5E9E"/>
    <w:rsid w:val="00DC6934"/>
    <w:rsid w:val="00E2712F"/>
    <w:rsid w:val="00E9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2014-03-12T12:17:00Z</dcterms:created>
  <dcterms:modified xsi:type="dcterms:W3CDTF">2014-03-12T12:41:00Z</dcterms:modified>
</cp:coreProperties>
</file>