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yra skirtas  daugiaspalvei  fleksografinei spausdinimo technikai, tai - dažų  klampumo   stabilizavimo būdas ir įrenginys, kai   dažai   sluoksnis po sluoksnio  užnešami  be tarpinio džiovinimo (ant dar neišdžiūvusių  ankstesnių sluoksnių, t.y. šlapiai ant šlapio) ir  kai naudojami pseudoplastiniai dažai. Pasiūlytas  greitaeigis, lengvai valdomas  pseudoplastinių dažų klampumo stabilizavimo būdas ir įrenginys. Pasiūlytas  pseudoplastinių  dažų klampumo stabilizavimo būdas   skiriasi  tuo, kad  dažų klampumą mažina  sukuriant didelę dažų maišymo  (šlyties) jėgą, priverčiant dažus  cirkuliuoti sistemoje dideliu  greičiu (?2m/s),  tam naudojant pastovaus srauto ir tūrio siurblį  bei ežektorių (9), o taip pat maišant dažus dažų talpoje (6). Dažų slėgis rakelio kameroje (1) palaikomas pastovus, nukreipiant   perteklinį dažų srautą per ežektorių (9) (apeinant rakelio kamerą (1)). Įrenginyje panaudotas  sraigtinis siurblys (7), ežektorius (9), valdoma trieigė  sklendė (8).Dažų srauto  kontrolei ir valdymui dažų cirkuliacinė sistema  turi  slėgio (12), klampumo (11) ir temperatūros (10) daviklius,  valdomas sklendes (13), (14) ir jų valdymo blokus (15), (16), (17). Dažų talpa    (6) turi aušinimo kontūrą ir maišytuvą  (21).Siūloma  dažų cirkuliacinė sistema   pasižymi  trumpu paleidimo laiku nepriklausomai  nuo dažų konsistencijos ar aplinkos sąlygų.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