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pateikia metodą valdyti modų sinchronizacijos ir rezonatoriaus iškrovos režimu veikiantį lazerinį šaltinį, naudojant vieną elektro-optinį jungiklį arba moduliatorių, pavyzdžiui Pokelso  narvelį, išvengiant multipleksavimo tarp dviejų skirtingų įtampos šaltinių. Sudėtinga elektrinio signalo, kuris valdo Pokelso narvelį (2), forma yra pasiekiama panaudojant reiškinį, vadinamą LC kontūro rezonansu, kur LC kontūras yra formuojamas iš induktyvinio elemento ir kondensatoriaus, kur pats Pokelso narvelis veikia kaip kondensatorius. Rezonansinis dažnis turėtų būti skaičiuojamas taip, kad    virpesių periodas būtų du kartus ilgesnis nei vienas šviesos impulso apėjimas rezonatoriuje. Rezultate, nuostoliai rezonatoriuje yra sukuriami per laiką, sutampantį su šviesos impulso kelionės laiku,  tokiu būdu impulso susidarymas yra nuoseklus ir pastovus.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