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change-over opto-mechanical device, which comprises a movable part having plurality of adjustable optical mounts (2) attached thereto. Optical element tilt can be precisely adjusted in at least two  spatial directions. The said device can be easily rotated or linearly translated in order to bring the pre-adjusted optical elements in the optical path of a laser beam, thus enabling rapid switching  between different optical components, without the need of constant fine realignment. The invention is especially suitable for use in multiple wavelength radiation laser systems using the same optical  path or beam line. The movable part can be formed of a turret-like rotating device (1, 12) or a linear translation stage (15).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