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šildymo įrengimams ir gali būti panaudotas patalpų šildymui. Konvektorinė patalpų šildymo sistema, sudaryta iš konvektoriaus su ventiliatoriumi, patalpintu į ventiliatorių rėmą, elektroninio keitiklio ir termojutiklio, kurioje elektroninis keitiklis (3) turi puslaidininkinę mikroschemą (lustą), kuris suprogramuotas taip, kad iš keitiklio tiekiama elektros srovė į ventiliatorių  (1), tolygiai keistųsi priklausomai nuo temperatūros reikšmės, pateikiamos į elektroninį keitiklį (3) iš termojutiklio (4).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