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chemical composition of the devulcanizing agent which is used to reclaim waste rubber by mechanical shearing until fine powder is produced. The devulcanizing agent contains two types of components: 1) amino acids, amides or similar carbonyl and amine or amide `group` containing organic compounds as reactants for delocalization of sulfur crosslinks and 2) ashless inorganic salts as anti-stick additives for subsequent size reduction of rubber particles and preventing them for sticking. In a form of powder the reclamed rubber shows much better technical properties than in a form of cheets, bales or other bulk solid.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