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A44" w:rsidRPr="00602A44" w:rsidRDefault="00602A44" w:rsidP="00602A44">
      <w:pPr>
        <w:spacing w:line="360" w:lineRule="auto"/>
        <w:ind w:firstLine="567"/>
        <w:jc w:val="both"/>
        <w:rPr>
          <w:rFonts w:ascii="Helvetica" w:hAnsi="Helvetica" w:cs="Arial"/>
          <w:szCs w:val="24"/>
          <w:shd w:val="clear" w:color="auto" w:fill="FFFFFF"/>
        </w:rPr>
      </w:pPr>
      <w:bookmarkStart w:id="0" w:name="_GoBack"/>
      <w:bookmarkEnd w:id="0"/>
      <w:r w:rsidRPr="00602A44">
        <w:rPr>
          <w:rFonts w:ascii="Helvetica" w:hAnsi="Helvetica" w:cs="Arial"/>
          <w:szCs w:val="24"/>
          <w:shd w:val="clear" w:color="auto" w:fill="FFFFFF"/>
        </w:rPr>
        <w:t xml:space="preserve">1. </w:t>
      </w:r>
      <w:r w:rsidRPr="00602A44">
        <w:rPr>
          <w:rFonts w:ascii="Helvetica" w:hAnsi="Helvetica" w:cs="Arial"/>
          <w:szCs w:val="24"/>
          <w:shd w:val="clear" w:color="auto" w:fill="FFFFFF"/>
        </w:rPr>
        <w:t>Sustabdymo įrenginys, pritaikytas stabdyti kūną, apimantis stabdymo angą bei trosą,</w:t>
      </w:r>
      <w:r>
        <w:rPr>
          <w:rFonts w:ascii="Helvetica" w:hAnsi="Helvetica" w:cs="Arial"/>
          <w:szCs w:val="24"/>
          <w:shd w:val="clear" w:color="auto" w:fill="FFFFFF"/>
        </w:rPr>
        <w:t xml:space="preserve">  b e s i s k i r i a n t i s  </w:t>
      </w:r>
      <w:r w:rsidRPr="00602A44">
        <w:rPr>
          <w:rFonts w:ascii="Helvetica" w:hAnsi="Helvetica" w:cs="Arial"/>
          <w:szCs w:val="24"/>
          <w:shd w:val="clear" w:color="auto" w:fill="FFFFFF"/>
        </w:rPr>
        <w:t>tuo, kad turi</w:t>
      </w:r>
      <w:r w:rsidRPr="00602A44" w:rsidDel="006C6CFE">
        <w:rPr>
          <w:rFonts w:ascii="Helvetica" w:hAnsi="Helvetica" w:cs="Arial"/>
          <w:szCs w:val="24"/>
          <w:shd w:val="clear" w:color="auto" w:fill="FFFFFF"/>
        </w:rPr>
        <w:t xml:space="preserve"> </w:t>
      </w:r>
      <w:r w:rsidRPr="00602A44">
        <w:rPr>
          <w:rFonts w:ascii="Helvetica" w:hAnsi="Helvetica" w:cs="Arial"/>
          <w:szCs w:val="24"/>
          <w:shd w:val="clear" w:color="auto" w:fill="FFFFFF"/>
        </w:rPr>
        <w:t xml:space="preserve">U formos troso </w:t>
      </w:r>
      <w:r w:rsidRPr="00602A44" w:rsidDel="006C6CFE">
        <w:rPr>
          <w:rFonts w:ascii="Helvetica" w:hAnsi="Helvetica" w:cs="Arial"/>
          <w:szCs w:val="24"/>
          <w:shd w:val="clear" w:color="auto" w:fill="FFFFFF"/>
        </w:rPr>
        <w:t>dal</w:t>
      </w:r>
      <w:r w:rsidRPr="00602A44">
        <w:rPr>
          <w:rFonts w:ascii="Helvetica" w:hAnsi="Helvetica" w:cs="Arial"/>
          <w:szCs w:val="24"/>
          <w:shd w:val="clear" w:color="auto" w:fill="FFFFFF"/>
        </w:rPr>
        <w:t>į, kuri pritvirtinta prie stabdomo kūno; kur U formos kilpa veikia troso angą kartu su stabdomu kūnu; kur stabdymo anga fiksuojama vienos pusės pozicijoje ir kontroliuoja sustabdymo įrenginio nuokrypį; lynui skirtose angose yra lynui skirti grioveliai, kur spaudžiamas trosas praeina per angą ir per movą bei susiderina su stabdomo kūno svoriu; kur fiksuotas stabdymo troso galas pereina per angą ir tuomet fiksuojasi aukštai, o laisvasis galas pereina per angą ir pasislenka į žemesnę vietą, tokiu būdu žmogaus kūnas užsifiksuoja ir gali būti pritvirtintas prie stabdymo angos velkėmis; tuo metu, kai žmogaus kūnas nepriklausomai nešamas stabdymo angos, fiksuotas galas ir laisvasis troso galas liečiasi ir spaudžiasi vienas su kitu, tada trosas neslysta bei gali išlaikyti žmogaus kūną, sustabdytą aukštyje; tuo metu, kai žmogaus kūnas įsiterpia ir naudoja traukimo jėgą stabdymo įrenginyje per valdymo rankeną, sustabdymo įrenginys nukrypsta taip, kad sumažina spaudimą tarp fiksuoto ir laisvojo galų arba juos atskiria; tokiu būdu žmogaus kūnas pradeda leistis, o trosas slysti.</w:t>
      </w:r>
    </w:p>
    <w:p w:rsidR="00602A44" w:rsidRPr="00602A44" w:rsidRDefault="00602A44" w:rsidP="00602A44">
      <w:pPr>
        <w:spacing w:line="360" w:lineRule="auto"/>
        <w:ind w:firstLine="567"/>
        <w:jc w:val="both"/>
        <w:rPr>
          <w:rFonts w:ascii="Helvetica" w:hAnsi="Helvetica" w:cs="Arial"/>
          <w:szCs w:val="24"/>
          <w:shd w:val="clear" w:color="auto" w:fill="FFFFFF"/>
        </w:rPr>
      </w:pPr>
    </w:p>
    <w:p w:rsidR="00602A44" w:rsidRPr="00602A44" w:rsidRDefault="00602A44" w:rsidP="00602A44">
      <w:pPr>
        <w:spacing w:line="360" w:lineRule="auto"/>
        <w:ind w:firstLine="567"/>
        <w:jc w:val="both"/>
        <w:rPr>
          <w:rFonts w:ascii="Helvetica" w:hAnsi="Helvetica" w:cs="Arial"/>
          <w:szCs w:val="24"/>
          <w:shd w:val="clear" w:color="auto" w:fill="FFFFFF"/>
        </w:rPr>
      </w:pPr>
      <w:r w:rsidRPr="00602A44">
        <w:rPr>
          <w:rFonts w:ascii="Helvetica" w:hAnsi="Helvetica" w:cs="Arial"/>
          <w:szCs w:val="24"/>
          <w:shd w:val="clear" w:color="auto" w:fill="FFFFFF"/>
        </w:rPr>
        <w:t xml:space="preserve">2. </w:t>
      </w:r>
      <w:r w:rsidRPr="00602A44">
        <w:rPr>
          <w:rFonts w:ascii="Helvetica" w:hAnsi="Helvetica" w:cs="Arial"/>
          <w:szCs w:val="24"/>
          <w:shd w:val="clear" w:color="auto" w:fill="FFFFFF"/>
        </w:rPr>
        <w:t>Sustabdymo įrenginys pagal 1 punktą,</w:t>
      </w:r>
      <w:r>
        <w:rPr>
          <w:rFonts w:ascii="Helvetica" w:hAnsi="Helvetica" w:cs="Arial"/>
          <w:szCs w:val="24"/>
          <w:shd w:val="clear" w:color="auto" w:fill="FFFFFF"/>
        </w:rPr>
        <w:t xml:space="preserve">  b e s i s k i r i a n t i s  </w:t>
      </w:r>
      <w:r w:rsidRPr="00602A44">
        <w:rPr>
          <w:rFonts w:ascii="Helvetica" w:hAnsi="Helvetica" w:cs="Arial"/>
          <w:szCs w:val="24"/>
          <w:shd w:val="clear" w:color="auto" w:fill="FFFFFF"/>
        </w:rPr>
        <w:t>tuo,</w:t>
      </w:r>
      <w:r w:rsidRPr="00602A44">
        <w:rPr>
          <w:rFonts w:ascii="Helvetica" w:hAnsi="Helvetica" w:cs="Arial"/>
          <w:szCs w:val="24"/>
        </w:rPr>
        <w:t xml:space="preserve"> kad</w:t>
      </w:r>
      <w:r w:rsidRPr="00602A44">
        <w:rPr>
          <w:rFonts w:ascii="Helvetica" w:hAnsi="Helvetica" w:cs="Arial"/>
          <w:szCs w:val="24"/>
          <w:shd w:val="clear" w:color="auto" w:fill="FFFFFF"/>
        </w:rPr>
        <w:t xml:space="preserve"> </w:t>
      </w:r>
      <w:r w:rsidRPr="00602A44">
        <w:rPr>
          <w:rFonts w:ascii="Helvetica" w:hAnsi="Helvetica" w:cs="Arial"/>
          <w:szCs w:val="24"/>
          <w:shd w:val="clear" w:color="auto" w:fill="FFFFFF"/>
          <w:lang w:eastAsia="zh-CN"/>
        </w:rPr>
        <w:t>l</w:t>
      </w:r>
      <w:r w:rsidRPr="00602A44">
        <w:rPr>
          <w:rFonts w:ascii="Helvetica" w:hAnsi="Helvetica" w:cs="Arial"/>
          <w:szCs w:val="24"/>
          <w:shd w:val="clear" w:color="auto" w:fill="FFFFFF"/>
        </w:rPr>
        <w:t>ynui skirti grioveliai yra grioveliai, einantys per angą</w:t>
      </w:r>
      <w:r w:rsidRPr="00602A44">
        <w:rPr>
          <w:rFonts w:ascii="Helvetica" w:hAnsi="Helvetica" w:cs="Arial"/>
          <w:szCs w:val="24"/>
          <w:shd w:val="clear" w:color="auto" w:fill="FFFFFF"/>
          <w:lang w:eastAsia="zh-CN"/>
        </w:rPr>
        <w:t>.</w:t>
      </w:r>
    </w:p>
    <w:p w:rsidR="00602A44" w:rsidRPr="00602A44" w:rsidRDefault="00602A44" w:rsidP="00602A44">
      <w:pPr>
        <w:pStyle w:val="ListParagraph"/>
        <w:spacing w:after="0" w:line="360" w:lineRule="auto"/>
        <w:ind w:left="0" w:firstLine="567"/>
        <w:jc w:val="both"/>
        <w:rPr>
          <w:rFonts w:ascii="Helvetica" w:hAnsi="Helvetica" w:cs="Arial"/>
          <w:sz w:val="20"/>
          <w:szCs w:val="24"/>
          <w:shd w:val="clear" w:color="auto" w:fill="FFFFFF"/>
          <w:lang w:val="lt-LT"/>
        </w:rPr>
      </w:pPr>
    </w:p>
    <w:p w:rsidR="00602A44" w:rsidRPr="00602A44" w:rsidRDefault="00602A44" w:rsidP="00602A44">
      <w:pPr>
        <w:spacing w:line="360" w:lineRule="auto"/>
        <w:ind w:firstLine="567"/>
        <w:jc w:val="both"/>
        <w:rPr>
          <w:rFonts w:ascii="Helvetica" w:hAnsi="Helvetica" w:cs="Arial"/>
          <w:szCs w:val="24"/>
          <w:shd w:val="clear" w:color="auto" w:fill="FFFFFF"/>
        </w:rPr>
      </w:pPr>
      <w:r w:rsidRPr="00602A44">
        <w:rPr>
          <w:rFonts w:ascii="Helvetica" w:hAnsi="Helvetica" w:cs="Arial"/>
          <w:szCs w:val="24"/>
          <w:shd w:val="clear" w:color="auto" w:fill="FFFFFF"/>
        </w:rPr>
        <w:t xml:space="preserve">3. </w:t>
      </w:r>
      <w:r w:rsidRPr="00602A44">
        <w:rPr>
          <w:rFonts w:ascii="Helvetica" w:hAnsi="Helvetica" w:cs="Arial"/>
          <w:szCs w:val="24"/>
          <w:shd w:val="clear" w:color="auto" w:fill="FFFFFF"/>
        </w:rPr>
        <w:t>Sustabdymo įrenginys pagal 1 punktą,</w:t>
      </w:r>
      <w:r>
        <w:rPr>
          <w:rFonts w:ascii="Helvetica" w:hAnsi="Helvetica" w:cs="Arial"/>
          <w:szCs w:val="24"/>
          <w:shd w:val="clear" w:color="auto" w:fill="FFFFFF"/>
        </w:rPr>
        <w:t xml:space="preserve">  b e s i s k i r i a n t i s  </w:t>
      </w:r>
      <w:r w:rsidRPr="00602A44">
        <w:rPr>
          <w:rFonts w:ascii="Helvetica" w:hAnsi="Helvetica" w:cs="Arial"/>
          <w:szCs w:val="24"/>
          <w:shd w:val="clear" w:color="auto" w:fill="FFFFFF"/>
        </w:rPr>
        <w:t>tuo,</w:t>
      </w:r>
      <w:r w:rsidRPr="00602A44">
        <w:rPr>
          <w:rFonts w:ascii="Helvetica" w:hAnsi="Helvetica" w:cs="Arial"/>
          <w:szCs w:val="24"/>
        </w:rPr>
        <w:t xml:space="preserve"> kad U formos troso dalis pagaminta iš rišančio plieno; kėlikliai yra fiksuoti; minėtos U formos troso dalies dvi kilpos įterptos ir suvirintos fiksuotuose kėlikliuose.</w:t>
      </w:r>
    </w:p>
    <w:p w:rsidR="00602A44" w:rsidRPr="00602A44" w:rsidRDefault="00602A44" w:rsidP="00602A44">
      <w:pPr>
        <w:spacing w:line="360" w:lineRule="auto"/>
        <w:ind w:firstLine="567"/>
        <w:jc w:val="both"/>
        <w:rPr>
          <w:rFonts w:ascii="Helvetica" w:hAnsi="Helvetica" w:cs="Arial"/>
          <w:szCs w:val="24"/>
        </w:rPr>
      </w:pPr>
    </w:p>
    <w:p w:rsidR="00602A44" w:rsidRPr="00602A44" w:rsidRDefault="00602A44" w:rsidP="00602A44">
      <w:pPr>
        <w:spacing w:line="360" w:lineRule="auto"/>
        <w:ind w:firstLine="567"/>
        <w:jc w:val="both"/>
        <w:rPr>
          <w:rFonts w:ascii="Helvetica" w:hAnsi="Helvetica" w:cs="Arial"/>
          <w:szCs w:val="24"/>
          <w:shd w:val="clear" w:color="auto" w:fill="FFFFFF"/>
        </w:rPr>
      </w:pPr>
      <w:r w:rsidRPr="00602A44">
        <w:rPr>
          <w:rFonts w:ascii="Helvetica" w:hAnsi="Helvetica" w:cs="Arial"/>
          <w:szCs w:val="24"/>
          <w:shd w:val="clear" w:color="auto" w:fill="FFFFFF"/>
        </w:rPr>
        <w:t xml:space="preserve">4. </w:t>
      </w:r>
      <w:r w:rsidRPr="00602A44">
        <w:rPr>
          <w:rFonts w:ascii="Helvetica" w:hAnsi="Helvetica" w:cs="Arial"/>
          <w:szCs w:val="24"/>
          <w:shd w:val="clear" w:color="auto" w:fill="FFFFFF"/>
        </w:rPr>
        <w:t>Sustabdymo įrenginys pagal 1 punktą,</w:t>
      </w:r>
      <w:r>
        <w:rPr>
          <w:rFonts w:ascii="Helvetica" w:hAnsi="Helvetica" w:cs="Arial"/>
          <w:szCs w:val="24"/>
          <w:shd w:val="clear" w:color="auto" w:fill="FFFFFF"/>
        </w:rPr>
        <w:t xml:space="preserve">  b e s i s k i r i a n t i s  </w:t>
      </w:r>
      <w:r w:rsidRPr="00602A44">
        <w:rPr>
          <w:rFonts w:ascii="Helvetica" w:hAnsi="Helvetica" w:cs="Arial"/>
          <w:szCs w:val="24"/>
          <w:shd w:val="clear" w:color="auto" w:fill="FFFFFF"/>
        </w:rPr>
        <w:t>tuo,</w:t>
      </w:r>
      <w:r w:rsidRPr="00602A44">
        <w:rPr>
          <w:rFonts w:ascii="Helvetica" w:hAnsi="Helvetica" w:cs="Arial"/>
          <w:szCs w:val="24"/>
        </w:rPr>
        <w:t xml:space="preserve"> kad</w:t>
      </w:r>
      <w:r w:rsidRPr="00602A44">
        <w:rPr>
          <w:rFonts w:ascii="Helvetica" w:hAnsi="Helvetica" w:cs="Arial"/>
          <w:szCs w:val="24"/>
          <w:shd w:val="clear" w:color="auto" w:fill="FFFFFF"/>
        </w:rPr>
        <w:t xml:space="preserve"> aprašyta U formos troso dalis įžambiai pritvirtinta sulaikomoje dalyje.</w:t>
      </w:r>
    </w:p>
    <w:p w:rsidR="00602A44" w:rsidRPr="00602A44" w:rsidRDefault="00602A44" w:rsidP="00602A44">
      <w:pPr>
        <w:spacing w:line="360" w:lineRule="auto"/>
        <w:ind w:firstLine="567"/>
        <w:jc w:val="both"/>
        <w:rPr>
          <w:rFonts w:ascii="Helvetica" w:hAnsi="Helvetica" w:cs="Arial"/>
          <w:szCs w:val="24"/>
          <w:shd w:val="clear" w:color="auto" w:fill="FFFFFF"/>
        </w:rPr>
      </w:pPr>
    </w:p>
    <w:p w:rsidR="00602A44" w:rsidRPr="00602A44" w:rsidRDefault="00602A44" w:rsidP="00602A44">
      <w:pPr>
        <w:spacing w:line="360" w:lineRule="auto"/>
        <w:ind w:firstLine="567"/>
        <w:jc w:val="both"/>
        <w:rPr>
          <w:rFonts w:ascii="Helvetica" w:hAnsi="Helvetica" w:cs="Arial"/>
          <w:szCs w:val="24"/>
          <w:shd w:val="clear" w:color="auto" w:fill="FFFFFF"/>
        </w:rPr>
      </w:pPr>
      <w:r w:rsidRPr="00602A44">
        <w:rPr>
          <w:rFonts w:ascii="Helvetica" w:hAnsi="Helvetica" w:cs="Arial"/>
          <w:szCs w:val="24"/>
          <w:shd w:val="clear" w:color="auto" w:fill="FFFFFF"/>
        </w:rPr>
        <w:t xml:space="preserve">5. </w:t>
      </w:r>
      <w:r w:rsidRPr="00602A44">
        <w:rPr>
          <w:rFonts w:ascii="Helvetica" w:hAnsi="Helvetica" w:cs="Arial"/>
          <w:szCs w:val="24"/>
          <w:shd w:val="clear" w:color="auto" w:fill="FFFFFF"/>
        </w:rPr>
        <w:t>Sustabdymo įrenginys pagal 1 punktą,</w:t>
      </w:r>
      <w:r>
        <w:rPr>
          <w:rFonts w:ascii="Helvetica" w:hAnsi="Helvetica" w:cs="Arial"/>
          <w:szCs w:val="24"/>
          <w:shd w:val="clear" w:color="auto" w:fill="FFFFFF"/>
        </w:rPr>
        <w:t xml:space="preserve">  b e s i s k i r i a n t i s  </w:t>
      </w:r>
      <w:r w:rsidRPr="00602A44">
        <w:rPr>
          <w:rFonts w:ascii="Helvetica" w:hAnsi="Helvetica" w:cs="Arial"/>
          <w:szCs w:val="24"/>
          <w:shd w:val="clear" w:color="auto" w:fill="FFFFFF"/>
        </w:rPr>
        <w:t>tuo,</w:t>
      </w:r>
      <w:r w:rsidRPr="00602A44">
        <w:rPr>
          <w:rFonts w:ascii="Helvetica" w:hAnsi="Helvetica" w:cs="Arial"/>
          <w:szCs w:val="24"/>
        </w:rPr>
        <w:t xml:space="preserve"> kad</w:t>
      </w:r>
      <w:r w:rsidRPr="00602A44">
        <w:rPr>
          <w:rFonts w:ascii="Helvetica" w:hAnsi="Helvetica" w:cs="Arial"/>
          <w:szCs w:val="24"/>
          <w:shd w:val="clear" w:color="auto" w:fill="FFFFFF"/>
        </w:rPr>
        <w:t xml:space="preserve"> lynui skirti grioveliai yra tuščiaviduriai</w:t>
      </w:r>
      <w:r w:rsidRPr="00602A44">
        <w:rPr>
          <w:rFonts w:ascii="Helvetica" w:hAnsi="Helvetica" w:cs="Arial"/>
          <w:szCs w:val="24"/>
          <w:shd w:val="clear" w:color="auto" w:fill="FFFFFF"/>
          <w:lang w:eastAsia="zh-CN"/>
        </w:rPr>
        <w:t>.</w:t>
      </w:r>
    </w:p>
    <w:p w:rsidR="00602A44" w:rsidRPr="00602A44" w:rsidRDefault="00602A44" w:rsidP="00602A44">
      <w:pPr>
        <w:pStyle w:val="ListParagraph"/>
        <w:spacing w:after="0" w:line="360" w:lineRule="auto"/>
        <w:ind w:left="0" w:firstLine="567"/>
        <w:jc w:val="both"/>
        <w:rPr>
          <w:rFonts w:ascii="Helvetica" w:hAnsi="Helvetica" w:cs="Arial"/>
          <w:sz w:val="20"/>
          <w:szCs w:val="24"/>
          <w:shd w:val="clear" w:color="auto" w:fill="FFFFFF"/>
          <w:lang w:val="lt-LT"/>
        </w:rPr>
      </w:pPr>
    </w:p>
    <w:p w:rsidR="0018473C" w:rsidRPr="00602A44" w:rsidRDefault="00602A44" w:rsidP="00602A44">
      <w:pPr>
        <w:spacing w:line="360" w:lineRule="auto"/>
        <w:ind w:firstLine="567"/>
        <w:jc w:val="both"/>
        <w:rPr>
          <w:rFonts w:ascii="Helvetica" w:hAnsi="Helvetica"/>
        </w:rPr>
      </w:pPr>
      <w:r w:rsidRPr="00602A44">
        <w:rPr>
          <w:rFonts w:ascii="Helvetica" w:hAnsi="Helvetica" w:cs="Arial"/>
          <w:szCs w:val="24"/>
          <w:shd w:val="clear" w:color="auto" w:fill="FFFFFF"/>
        </w:rPr>
        <w:t xml:space="preserve">6. </w:t>
      </w:r>
      <w:r w:rsidRPr="00602A44">
        <w:rPr>
          <w:rFonts w:ascii="Helvetica" w:hAnsi="Helvetica" w:cs="Arial"/>
          <w:szCs w:val="24"/>
          <w:shd w:val="clear" w:color="auto" w:fill="FFFFFF"/>
        </w:rPr>
        <w:t>Sustabdymo įrenginys pagal 1 punktą,</w:t>
      </w:r>
      <w:r>
        <w:rPr>
          <w:rFonts w:ascii="Helvetica" w:hAnsi="Helvetica" w:cs="Arial"/>
          <w:szCs w:val="24"/>
          <w:shd w:val="clear" w:color="auto" w:fill="FFFFFF"/>
        </w:rPr>
        <w:t xml:space="preserve">  b e s i s k i r i a n t i s  </w:t>
      </w:r>
      <w:r w:rsidRPr="00602A44">
        <w:rPr>
          <w:rFonts w:ascii="Helvetica" w:hAnsi="Helvetica" w:cs="Arial"/>
          <w:szCs w:val="24"/>
          <w:shd w:val="clear" w:color="auto" w:fill="FFFFFF"/>
        </w:rPr>
        <w:t>tuo,</w:t>
      </w:r>
      <w:r w:rsidRPr="00602A44">
        <w:rPr>
          <w:rFonts w:ascii="Helvetica" w:hAnsi="Helvetica" w:cs="Arial"/>
          <w:szCs w:val="24"/>
        </w:rPr>
        <w:t xml:space="preserve"> kad</w:t>
      </w:r>
      <w:r w:rsidRPr="00602A44">
        <w:rPr>
          <w:rFonts w:ascii="Helvetica" w:hAnsi="Helvetica" w:cs="Arial"/>
          <w:szCs w:val="24"/>
          <w:shd w:val="clear" w:color="auto" w:fill="FFFFFF"/>
        </w:rPr>
        <w:t xml:space="preserve"> U formos troso dalis pateikiama abejose sulaikomos dalies pusėse</w:t>
      </w:r>
      <w:r w:rsidRPr="00602A44">
        <w:rPr>
          <w:rFonts w:ascii="Helvetica" w:hAnsi="Helvetica" w:cs="Arial"/>
          <w:szCs w:val="24"/>
          <w:shd w:val="clear" w:color="auto" w:fill="FFFFFF"/>
          <w:lang w:eastAsia="zh-CN"/>
        </w:rPr>
        <w:t>.</w:t>
      </w:r>
    </w:p>
    <w:sectPr w:rsidR="0018473C" w:rsidRPr="00602A44" w:rsidSect="00602A44">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133A60"/>
    <w:multiLevelType w:val="hybridMultilevel"/>
    <w:tmpl w:val="40D22260"/>
    <w:lvl w:ilvl="0" w:tplc="96744F50">
      <w:start w:val="1"/>
      <w:numFmt w:val="decimal"/>
      <w:lvlText w:val="%1."/>
      <w:lvlJc w:val="left"/>
      <w:pPr>
        <w:tabs>
          <w:tab w:val="num" w:pos="1125"/>
        </w:tabs>
        <w:ind w:left="1125" w:hanging="70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2"/>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A44"/>
    <w:rsid w:val="00100598"/>
    <w:rsid w:val="0018473C"/>
    <w:rsid w:val="001D55F6"/>
    <w:rsid w:val="00276E95"/>
    <w:rsid w:val="0028658E"/>
    <w:rsid w:val="002C447F"/>
    <w:rsid w:val="002D2F3D"/>
    <w:rsid w:val="003157EF"/>
    <w:rsid w:val="0056063D"/>
    <w:rsid w:val="005A2745"/>
    <w:rsid w:val="00602A44"/>
    <w:rsid w:val="006F782C"/>
    <w:rsid w:val="0073638B"/>
    <w:rsid w:val="008E1C0A"/>
    <w:rsid w:val="00947F90"/>
    <w:rsid w:val="00AC620D"/>
    <w:rsid w:val="00AD5E9E"/>
    <w:rsid w:val="00DC69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A44"/>
    <w:pPr>
      <w:spacing w:after="200" w:line="276" w:lineRule="auto"/>
      <w:ind w:left="720"/>
      <w:contextualSpacing/>
    </w:pPr>
    <w:rPr>
      <w:rFonts w:ascii="Calibri" w:eastAsia="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A44"/>
    <w:pPr>
      <w:spacing w:after="200" w:line="276" w:lineRule="auto"/>
      <w:ind w:left="720"/>
      <w:contextualSpacing/>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1297</Words>
  <Characters>740</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2014-06-06T08:02:00Z</dcterms:created>
  <dcterms:modified xsi:type="dcterms:W3CDTF">2014-06-06T08:05:00Z</dcterms:modified>
</cp:coreProperties>
</file>