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sphere of thermal engineering that addresses to drying technology problems. The invention aims to ensure uninterrupted preparation of drying agent during drying process while utilising solar energy ant to reduce variation in the agent parameters. This goal is achieved when solar radiation heats the air flow, which is directed to the agent preparation chamber, then the drying agent is prepared by mixing heated air flow with ambient air, at the same time solar radiation heats liquid and it accumulates heat energy in tanks or the liquid releases heat to the air flow, when solar radiation energy diminishes or vanishes. The goal is implemented in a device, which includes a transparent film, solar energy collector, an air heater, drying agent preparation chamber, air flow system for directing it to the agent preparation chamber and also for the agents flow creation and directing it towards a dryer, a liquid heater, a tank with liquid for heat storage and liquid-to-air heat transfer system, equipped with a controller, which actuates the system when solar radiation energy diminishes or vanishes.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