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duomenų apdorojimo sistemoms, specialiai pritaikytoms administraciniams, komerciniams, finansiniams, vadybiniams tikslams, ypač draudime sprendžiant rizikos valdymo klausimus. Draudimo sistemos veikimą užtikrina pagrindiniai infrastruktūriniai moduliai, kurių kiekvienas gali susidėti iš atskirų modulių vykdančių tam tikras funkcijas sistemos veikimui palaikyti ir nustatytiems uždaviniams spręsti. Pagrindiniai sistemos infrastruktūriniai moduliai susideda duomenų bazės, skirtos sistemoje naudojamų duomenų bei informacijos kaupimui ir saugojimui, programinės įrangos, skirtos duomenų valdymui, komandų bei užklausų vykdymui ir pagrindinių verslo funkcijų palaikymui užtikrinti; žiniatinklio paslaugų priemonių, skirtų iš duomenų bazės atrinktų duomenų perdavimui programinei įrangai (vietinei ar trečiųjų šalių) bei vartotojo sąsajoms, vartotojo sąsajų.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