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Device of graphical information reading for the blind people Device for graphical information reading is assigned for graphic equipment range, specifically for the devices of the information transferring for the blind or visually impaired people. The same it can be used as more functional device for graphical and text information reading. The invention objectives are to simplify device design, make it smaller and increase ability of the information reading and transferring. To achieve the objective at this graphical information reader device for the blind people was used input and output block which is connected to the control block 8, graphical information source 2 and information receiver 1. Input and output block have been made using piezoelectric converter 3, which have inside piezoelectric bimorph 4, at this element down side centre were used material with big friction coefficient 5 and side by side white photodiode 6 and red-green-blue (RGB) colour sensor 7. Graphical information source 2 can be computer screen, map, book, photo image and others flat touchable surfaces. Information receiver 1 has the opportunity to identify graphical information colours by the encoded frequency and lines by the change of the friction, which depends from the line width.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