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vidaus vandens kelių priežiūros sričiai. Įrenginys upės tėkmės gyliui padidinti sudarytas iš slopintuvų, kurie išdėstyti upės vagoje 4-8 eilėmis, skersai upę po 10 - 20 slopintuvų  kiekvienoje eilėje, išlaikant atstumą tarp eilių lygų 2-4 vidutiniams slopintuvų ilgiams, o atstumą tarp slopintuvų eilėse - 1, 5 - 2, 5 vidutiniams slopintuvų ilgiams. Būdas upės tėkmės gyliui padidinti ją stabdant, kai seklios upės atkarpos pabaigoje trumpame tėkmės ruože patalpinamas įrenginys, stabdantis tėkmę visame jos tūryje.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