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the area of human needs and can be used for decorating spaces and the restoration of historic clothing for small-scale application of the principle. Decorative doll consists of a torso, head and limbs, which are interconnected by hinged joints. All doll body parts are a solid formed from a polymeric mass with a metal frame inside. Dolls head is connected to torsos via vertical hinge and has an ornate hair coverings or specific head covering. Dolls limb must have at least two pivots at the elbow and wrist, which covered with doll clothing items. Joints of the hands and  feet have friction-based braking elements.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