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Geriamo vandens ir nuotekų valymo būdas ir įrenginys, kuriame vandens ar nuotekų srovė apdorojama įvairiais fizikiniais ir iš to kylančiais cheminiais faktoriais, bei kuriuo siekiama sumažinti energijos suvartojimą. Į šį būdą ir įrenginį įeina bent elektroplazminis reaktorius (1), taip pat galimai vandens persipylimo indas (17), nusodinimo (14), kaupiamoji (16) ir vandens cirkuliacijos talpos (10) su siurbliais (11, 18) ir ozonavimo kolona (9). Šis būdas ir įrenginys charakterizuojamas tuo, jog hermetiškame elektroplazminio reaktoriaus (1) korpuse sukuriamas viršslėgis, dėl kurio padidėja ozono išsiskyrimas bei palengvėja jo perdavimas per ežektorių (12) į ozonavimo koloną su kontaktinėmis lėkštėmis (13). Į reaktoriaus baseiną suspaustas oras tiekiamas per difuzorius (7), sudarant burbuliukus ir teškėjimą vandens paviršiuje. Vanduo tarp elektrodų (3) dielektriniais vamzdeliais (19) paduodamas taip, jog elektroplazminis išlydis žiedu apgaubtų jo srovę ir ji būtų išskaidoma į lašelius. Įrenginio elektroplazminio reaktoriaus (1) korpusas pagamintas iš dielektrinės medžiagos su garsą izoliuojančia tarpine, bei iš vidaus padengtas ultravioletinius spindulius atspindinčiais veidrodžiais; kiekviena iš elektrodų porų (3) turi po atskirą maitinimo šaltinį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