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biofiltrams su biologiškai aktyvintąja medžiaga, konkrečiai - biofiltrams, skirtiems orui arba dujoms išvalyti nuo lakiųjų organinės kilmės junginių, pvz. acetono, butanolio, tolueno, ksileno, stireno, butilacetato, fenolio, farmaldehido ir kt. Išradimo tikslas - patobulinti valymo įrenginio konstrukciją, praplėsti eksploatacijos galimybes, padidinti oro valymo efektyvumą bei sumažinti savikainą. Biofiltras - adsorberis su kapiliarine įkrovos drėkinimo sistema, turintis užteršto oro tiekimo ortakį, filtruojančia įkrovą, drėkinimo sistemą, ventiliatorių, pučiantį užterštą orą į filtrą, temperatūros biofiltre – adsorberyje palaikymo sistemas, skiriasi tuo, kad įrenginio įkrovą sudaro daugybė vertikalių vamzdelių 20 poringomis arba perforuotomis sienelėmis, užpildytų medžio arba aktyvuotosios akmens anglies grūdeliais, kurių skersmuo yra 2,0 - 6,0 mm, sumaišytais su termiškai apdirbtu medienos plaušu santykiu 10:1. Vamzdeliai 20 išdėstyti eilėmis I, II, III, IV ir t.t., kuriose atstumai tarp vamzdelių yra 1,0 - 2,0 mm, eilės sumontuotos 30 - 45o kampu užteršto oro judėjimo krypčiai, o atstumas tarp eilių neviršija vamzdelio  spindulio. Vamzdeliai per 1/3 savo aukščio nuo apačios yra panardinti į aktyvuotą skystį, tuo sukeliant kapiliarinį filtruojančios dalies drėkinimą.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