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fibrous plant panels, specifically to the panels of hemp fibre that can be used in the manufacture of environmentally friendly furniture. Invention aims to produce a completely ecologically clean fibrous panel, without chemical additives, but with a good mechanical properties. The task is realized in that the mass, consisting of main components: hemp fibers and soft bast particles - 90-95 %, paraffin emulsion - 0,2-0,5 % and 5-6 % water, is chopped, swelled, diluted and from the mass are shaped panels. Chopped hemp fibers and soft bast particles are fed into the swelling chamber where the mass is swollen for 3-5 minutes at 180-200 oC and 10-12 atm, once again is crushed, diluted with circulation water 1.4 to 2 % concentration, is mixed with the paraffin emulsion, from the formed layer is collected water and the mass is hot-pressed at 90-220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