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This invention relates to devices related to natural sources of energy supply through solar, wind and hydro energy. Hybrid energy segment located on the multifunctional communication lines with a tunnel- structure (5) with internally separated channels for communication (6, 7 and 8) and the tower (1) supports in the form of wind tower elements (2), wherein the tower (1) is added transverse (3) and vertical (4) supports on which establishes the tunnel-shaped structure (5). Tunnel (5) top wall (12) being inclined and oriented to the sun. The tunnel (5) of the upper wall (12) located at the track (14) and through which the solar cell (13) squeegee carriage (15). Tunnel (5) of the upper wall (12) arranged on the lower part of water collection gutter (23) connected to the water collection tank  (25), is equipped with support tower (1) which is connected to the hydro turbine. (26) and the lower water body (27).</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