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rekombinuotos 25 % grietinėlės, apdorotos labai aukštoje temperatūroje, iš rekombinuoto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