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kondensuoto 26,5 % tirštumo pieno, apdoroto ypač aukštoje temperatūroje,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