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medžiagų tyrimo ir analizės sričiai ir gali būti panaudotas įrenginiuose, skirtuose ore arba kitose dujose esančio oksiduoto dujinio gyvsidabrio komponentėms nustatyti. Įrenginys apima kvarco vamzdelį, kurio viduje suformuota temperatūrai atspari lygiagreti struktūra, leidžianti tiriamoms dujoms per vamzdelį tekėti laminariniai, o jos paviršinis sluoksnis kaupia oksiduotąsias dujines gyvsidabrio komponentes molekulių adsorbcijos būdu, leidžiant elementiniam gyvsidabriui ir aerozolio dalelėms pro įrenginį praeiti laisvai. Numatyta kaitinimo priemonė, skirta kvarco vamzdeliui kartu su jame esančia lygiagrečia struktūra kaupimo metu šildyti iki reikalingos oksiduotam dujinam gyvsidabriui kaupti, o desorbcijos metu kaitinti iki desorbcijai pakankamos temperatūros. Pagal pasiūlytą išradimą lygiagreti struktūra yra suformuota iš keramikos, kurios paviršinis sluoksnis yra suformuotas iš tos pačios keramikos rūšies kaip ir lygiagreti struktūra arba iš kitos temperatūrai atsparios medžiagos, geriau iš kitos rūšies keramikos, dar geriau iš cirkonio dioksido (ZrO2 ) arba titano dioksido (TiO2).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