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oro valymo inerciniams įrenginiams, kuriuose kietosios dalelės iš oro srauto atskiriamos, veikiant išcentrinei jėgai. Šio išradimo daugialygį daugiakanalį cilindrinį cikloną - filtrą sudaro keli ciklonai, sumontuoti viename korpuse vienas virš kito, sujungti bendru oro srautą paduodančiu tangentiniu ortakiu ir centriniu pašalinančiu orą ortakiu. Kiekvienas ciklonas turi viduje sumontuotus ketvirtžiedžius su reguliuojamais tarpais galuose, ketvirtžiedžiuose prapjautos angos, kurių plotas lygus 1/3 ketvirtžiedžio ploto, o išpjautos plokštelės atlenktos 5 - 15° kampu dulkėto oro judėjimo kryptimi. Ciklonų korpuso apačioje primontuotas dvigubas kūginis bunkeris.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