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This invention relates to the field of construction materials, particularly hydraulic composite binders based on calcium sulfate. The aims of invention – to improve the frost resistance properties of  composite gypsum cement pozzolana binder without increasing the density of hardened materials and solve the environmental problems, i.e.to utilize rock wool production waste - cupola dust - which is unused so far. The composition of binder: calcium sulfate binder (hemyhidrate gypsum or anhydrite) - (60-68) %, Portland cement - (20-25) %, cupola dust (waste of rock wool production) - (12-15) %. The frost resistance of hardened material is 150-200 freezing and thawing cycles (volumetric method).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