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the production of amber filled physiotherapy measures, in particular female bras pads, eye ligaments, corsets, ligaments for wounds and blankets for various body parts. The present invention relates with physiotherapeutic, prophylactic or therapeutic properties of amber and using physiotherapy measures to provide positive effect for human body, for strengthening human physical health, for enhancing immune stimulation and for wound healing. The invention aims - to create amber filled physiotherapy measures made from natural fabric (100% cotton, linen), for use locally  on a specific part of your body and to wear the required time. Specifically intended for production amber filled ladies corsets and female breast blankets, female bras pads and eye, forehead and sinus ligaments.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