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priskiriamas biotechnologijų ir biokuro celių gamybos technologijos sričiai. Išradimas atskleidžia galimybes ląstelės išorėje polimerizuoti organines medžiagas, naudojant redokso tarpininką. Konkrečiau, šis išradimas susijęs su [Fe(CN)6]3- jonų oksidacija mielių (Saccharomycescereviseae) ląstelių sienelės paviršiuje, polimerizuojant pirolą ir susidarant polimerui - polipirolui (Ppy). Šios reakcijos metu susidaręs [Fe(CN)6]4- buvo verčiamas atgal į [Fe(CN)6]3- procesų, kurie vyksta ląstelių citoplazmoje ir ląstelių membranose, pagalba. Atlikus ląstelių modifikavimą Ppy taip pat gauti mielių sienelės mechaniniai pokyčiai, kurie gali būti pritaikomi biokuro celėse mielių ląstelių mechaniniam atsparumui padidinti.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