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food industry. The invention aims - to produce high-quality product, preserving valuable substances accumulated in fruits with nutritional value and health benefits. To achieve the invention aim a raw (unroasted) coffee beans cleaned from impurities and washed with water, dried at 30-40 °C for 20-90 minutes or dried easily at not higher than 190 °C for 1-9 minutes, then raw (unroasted) or lightly roasted coffee beans are grounded optionaly fine semolina-like or medium fine buckwheat shaped-like. The drink is prepared from 10-40 g ground optional green (unroasted) (dry product) or lightly roasted coffee beans (dry product) and 100-300 ml of water. Preparing coffee drink can be additionally added 5-20 g roasted and ground roots of chicory (Cichorium intybus).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