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sapropel processing and can be applied for the removing of water from organic sapropel. Method of water removal from sapropel comprises filtering of natural moisture content organic sapropel, freezing filtered sapropel droplets in snowflake-like crystals by new using snowmaking machine, assembling of frozen sapropel droplet mass to the repository, defrosting in it and removing of formed water by mechanical means: filtering in a belt filter then loosening while drying in a mixer with the halogen lamp. Biocolloidal internal links of water and proteinaceous material complex are destroyed by forming sapropel droplets to snowflake crystals. After melting said crystals biocolloidal links does not recover. Products are obtained (the initial product after filtration in a belt filter and the final product after drying and loosening) with significantly lower production costs, better quality and broad consumer.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