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Matavimo ruletė, kurią sudaro matavimo juosta ir matavimo paviršiai, turinti ekranus matavimo duomenims stebėti,  keletas matavimo plokštumų yra skirtos matuoti išorinius ir vidinius paviršius. Ruletės korpusas turi specialius lizdus, skirtus pieštukui. Ruletės ekranai gali turėti diodą ar kitą šviesos šaltinį, kuris leistų naudotis matavimo instrumentu esant blogam matomumui. Ruletė turi keletą priedėlių, skirtų papildomoms funkcijoms. Šia matavimo rulete gali matuoti žmonės su silpnu regėjimu, esant blogam apšvietimui. Taip pat neturi įtakos rankų drebėjimas. Rulete galima labai greitai ir tiksliai nustatyti norimą matmenį,  žymint pakartoti jį be vargo daugybę kartų. Matuojant atmatuotas ilgis matomas padidintas specialiame displėjuje labai aiškiai. O specialiame jam skirtame lizde įstatytas pieštukas eliminuoja bet kokią rankų drebėjimo įtaką žymėjimo tikslumui. Matavimas šia rulete yra labai paprastas, greitas ir tikslus. Ši ruletė leidžia labai greitai, tiksliai ir paprastai atlikti matavimą ir žymėjimą, nesvarbu ar tai būtų matuojamas horizontalus paviršius, vertikaliai ar įstrižai sienos paviršius, lubų paviršius.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