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miego arterijos kraujo spaudimo ir jo pulsinės bangos matavimo įrenginį ir sistemą, augmentacijos indekso ir miego arterijos vidinio skersmens apskaičiavimui ir jų apskaičiavimo būdą, kur kinėta miego arterijos kraujo spaudimo ir jo pulsinės bangos matavimo sistema apima įrenginį, susidedantį bent iš vieno tvirtinimo prie naudotojo kūno dalies įtaiso, pavaros, ir bent vieno  jėgos jutiklio. Minėta sistema papildomai apima analoginio signalo į skaitmeninį signalą keitiklį, įrenginio valdymui skirtą procesorinę priemonę, galinčią vykdyti variklio valdymo programą ir augmentacijos indekso bei miego arterijos vidinio skersmens dydžio apskaičiavimo programą, kur minėtos programos yra saugomos laikmenoje. Naudojant matavimo įrenginį ir sistemą pagal šį išradimą yra matuojamas miego arterijos kraujo spaudimas ir jo pulsinė banga, naudojant procesorine priemone vykdomą, laikmenoje esančią, valdymo kompiuterinę programą, ir skaičiuojamas  sistolinio bei diastolinio kraujo   spaudimas, augmentacijos indeksas ir miego arterijos vidinis skersmuo, naudojant procesorine priemone vykdomą laikmenoje esančią skaičiavimo kompiuterinę programą.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