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šildymo  technikai. Išradimo tikslas - padidinti  degaus dujų mišinio susidarymo intensyvumą, kokybę  ir išskiriamą šilumos kiekį. Įrenginio  korpusas  (1) dvisienis, uždengiamas atverčiamu dangčiu 2, susidedančiu iš išgaubtų oro pakaitinimo kanalų (3).  Kanalai (3) sujungti su oro padavimo-pakaitinimo kanalu (5), kuris yra tarp korpuso (1) sienelių. Paduoti orą iš aplinkos į kanalą (5)   yra  oro padavimo vamzdelis (4), sujungtas su korpusu (1). Korpuso viduje įrengta dviguba šerdis  su kiaurymėmis. Tarp korpuso (1) ir išorinės šerdies (7)  įrengtas karšto oro  paskirstymo-padavimo     kanalas (8) paskirstyti ir paduoti karštą orą į degaus dujų mišinio susidarymo ir deginimo kanalą (9), kuris yra tarp išorinės šerdies  (7) ir vidinės (6).</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