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heating appliances. The housing of the unit (1) is double-walled with a hinged lid (2) containing two parallel convex air-preheating channels (3). The channels (3) are connected to the air supply-preheating channel (5), which is installed between the walls of the housing (1). External air is supplied to the channel (5) through an air supply tube (4) connected  to the housing (1). A double perforated core is installed inside the housing. Between the housing (1) and the external core (7) there is a hot air distribution-supply channel (8), which distributes and supplies hot air into the combustible gas mixture formation and combustion channel (9) between the external (7) and the internal cores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